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92FB2" w14:textId="77777777" w:rsidR="00D36700" w:rsidRPr="00DA3AA9" w:rsidRDefault="00D36700" w:rsidP="00D36700">
      <w:pPr>
        <w:jc w:val="center"/>
        <w:rPr>
          <w:rFonts w:ascii="黑体" w:eastAsia="黑体" w:hAnsi="黑体"/>
          <w:b/>
          <w:sz w:val="32"/>
          <w:szCs w:val="32"/>
        </w:rPr>
      </w:pPr>
      <w:r w:rsidRPr="00DA3AA9">
        <w:rPr>
          <w:rFonts w:ascii="黑体" w:eastAsia="黑体" w:hAnsi="黑体"/>
          <w:b/>
          <w:sz w:val="32"/>
          <w:szCs w:val="32"/>
        </w:rPr>
        <w:t>专题</w:t>
      </w:r>
      <w:r w:rsidRPr="00DA3AA9">
        <w:rPr>
          <w:rFonts w:ascii="黑体" w:eastAsia="黑体" w:hAnsi="黑体" w:hint="eastAsia"/>
          <w:b/>
          <w:sz w:val="32"/>
          <w:szCs w:val="32"/>
        </w:rPr>
        <w:t>二 移动课堂：毛泽东建军思想之第一军规</w:t>
      </w:r>
    </w:p>
    <w:p w14:paraId="64C79F6C" w14:textId="77777777" w:rsidR="00D36700" w:rsidRPr="000901AF" w:rsidRDefault="00D36700" w:rsidP="00D36700">
      <w:pPr>
        <w:rPr>
          <w:rFonts w:asciiTheme="minorEastAsia" w:hAnsiTheme="minorEastAsia"/>
          <w:b/>
          <w:sz w:val="24"/>
          <w:szCs w:val="24"/>
        </w:rPr>
      </w:pPr>
      <w:r w:rsidRPr="000901AF">
        <w:rPr>
          <w:rFonts w:asciiTheme="minorEastAsia" w:hAnsiTheme="minorEastAsia" w:hint="eastAsia"/>
          <w:b/>
          <w:sz w:val="24"/>
          <w:szCs w:val="24"/>
        </w:rPr>
        <w:t>基本信息</w:t>
      </w: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4082"/>
        <w:gridCol w:w="1276"/>
        <w:gridCol w:w="3147"/>
      </w:tblGrid>
      <w:tr w:rsidR="00D36700" w:rsidRPr="000901AF" w14:paraId="2D1C730A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593BD151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授课内容</w:t>
            </w:r>
          </w:p>
        </w:tc>
        <w:tc>
          <w:tcPr>
            <w:tcW w:w="4082" w:type="dxa"/>
            <w:vAlign w:val="center"/>
          </w:tcPr>
          <w:p w14:paraId="66D9FD85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第一军规的形成及其思想内涵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53DFC323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授课时间</w:t>
            </w:r>
          </w:p>
        </w:tc>
        <w:tc>
          <w:tcPr>
            <w:tcW w:w="3147" w:type="dxa"/>
            <w:vAlign w:val="center"/>
          </w:tcPr>
          <w:p w14:paraId="4A4DFE2A" w14:textId="5EBFC67A" w:rsidR="00D36700" w:rsidRPr="000901AF" w:rsidRDefault="00D36700" w:rsidP="000953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1E341E">
              <w:rPr>
                <w:rFonts w:asciiTheme="minorEastAsia" w:hAnsiTheme="minorEastAsia"/>
                <w:sz w:val="24"/>
                <w:szCs w:val="24"/>
              </w:rPr>
              <w:t>021.</w:t>
            </w:r>
            <w:r w:rsidR="001E341E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</w:tr>
      <w:tr w:rsidR="00D36700" w:rsidRPr="000901AF" w14:paraId="1DA72B3C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3776220C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  <w:shd w:val="clear" w:color="auto" w:fill="BDD6EE" w:themeFill="accent1" w:themeFillTint="66"/>
              </w:rPr>
              <w:t>授课班级</w:t>
            </w:r>
          </w:p>
        </w:tc>
        <w:tc>
          <w:tcPr>
            <w:tcW w:w="4082" w:type="dxa"/>
            <w:vAlign w:val="center"/>
          </w:tcPr>
          <w:p w14:paraId="4A04F0EA" w14:textId="2AC1C13A" w:rsidR="00D36700" w:rsidRPr="000901AF" w:rsidRDefault="00D36700" w:rsidP="000953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F453E">
              <w:rPr>
                <w:rFonts w:asciiTheme="minorEastAsia" w:hAnsiTheme="minorEastAsia" w:hint="eastAsia"/>
                <w:sz w:val="24"/>
                <w:szCs w:val="24"/>
              </w:rPr>
              <w:t>小教</w:t>
            </w:r>
            <w:r w:rsidRPr="00FF453E">
              <w:rPr>
                <w:rFonts w:asciiTheme="minorEastAsia" w:hAnsiTheme="minorEastAsia"/>
                <w:sz w:val="24"/>
                <w:szCs w:val="24"/>
              </w:rPr>
              <w:t>2001</w:t>
            </w:r>
            <w:r w:rsidRPr="00FF453E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2B05EB">
              <w:rPr>
                <w:rFonts w:asciiTheme="minorEastAsia" w:hAnsiTheme="minorEastAsia"/>
                <w:sz w:val="24"/>
                <w:szCs w:val="24"/>
              </w:rPr>
              <w:t>200</w:t>
            </w:r>
            <w:r w:rsidR="002B05EB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 w:rsidRPr="00FF453E">
              <w:rPr>
                <w:rFonts w:asciiTheme="minorEastAsia" w:hAnsiTheme="minorEastAsia" w:hint="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3A9B1095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授课课时</w:t>
            </w:r>
          </w:p>
        </w:tc>
        <w:tc>
          <w:tcPr>
            <w:tcW w:w="3147" w:type="dxa"/>
            <w:vAlign w:val="center"/>
          </w:tcPr>
          <w:p w14:paraId="69D7FA38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课时</w:t>
            </w:r>
          </w:p>
        </w:tc>
      </w:tr>
      <w:tr w:rsidR="00D36700" w:rsidRPr="000901AF" w14:paraId="7FEBBE27" w14:textId="77777777" w:rsidTr="0009539F">
        <w:trPr>
          <w:trHeight w:val="1137"/>
        </w:trPr>
        <w:tc>
          <w:tcPr>
            <w:tcW w:w="1276" w:type="dxa"/>
            <w:shd w:val="clear" w:color="auto" w:fill="BDD6EE" w:themeFill="accent1" w:themeFillTint="66"/>
          </w:tcPr>
          <w:p w14:paraId="206F5DB8" w14:textId="77777777" w:rsidR="00D36700" w:rsidRDefault="00D36700" w:rsidP="00DE5695">
            <w:pPr>
              <w:rPr>
                <w:rFonts w:asciiTheme="minorEastAsia" w:hAnsiTheme="minorEastAsia"/>
                <w:b/>
                <w:sz w:val="24"/>
                <w:szCs w:val="24"/>
                <w:shd w:val="clear" w:color="auto" w:fill="BDD6EE" w:themeFill="accent1" w:themeFillTint="66"/>
              </w:rPr>
            </w:pPr>
          </w:p>
          <w:p w14:paraId="6B6B2259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  <w:shd w:val="clear" w:color="auto" w:fill="BDD6EE" w:themeFill="accent1" w:themeFillTint="66"/>
              </w:rPr>
              <w:t>授课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  <w:shd w:val="clear" w:color="auto" w:fill="BDD6EE" w:themeFill="accent1" w:themeFillTint="66"/>
              </w:rPr>
              <w:t>地点</w:t>
            </w:r>
          </w:p>
        </w:tc>
        <w:tc>
          <w:tcPr>
            <w:tcW w:w="4082" w:type="dxa"/>
            <w:vAlign w:val="center"/>
          </w:tcPr>
          <w:p w14:paraId="0811AD9E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郴州市桂东县沙田镇第一军规广场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293E2E7D" w14:textId="77777777" w:rsidR="00D36700" w:rsidRPr="000901AF" w:rsidRDefault="00D36700" w:rsidP="0009539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授课教材</w:t>
            </w:r>
          </w:p>
        </w:tc>
        <w:tc>
          <w:tcPr>
            <w:tcW w:w="3147" w:type="dxa"/>
            <w:vAlign w:val="center"/>
          </w:tcPr>
          <w:p w14:paraId="518A2BB4" w14:textId="77777777" w:rsidR="00D36700" w:rsidRPr="000901AF" w:rsidRDefault="00D36700" w:rsidP="0009539F">
            <w:pPr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  <w:lang w:val="zh-CN" w:bidi="zh-CN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《</w:t>
            </w:r>
            <w:r w:rsidRPr="000901AF">
              <w:rPr>
                <w:rFonts w:asciiTheme="minorEastAsia" w:hAnsiTheme="minorEastAsia" w:cstheme="minorEastAsia" w:hint="eastAsia"/>
                <w:kern w:val="0"/>
                <w:sz w:val="24"/>
                <w:szCs w:val="24"/>
                <w:lang w:val="zh-CN" w:bidi="zh-CN"/>
              </w:rPr>
              <w:t>毛泽东思想和中国特色社会主义理论体系概论》</w:t>
            </w:r>
          </w:p>
          <w:p w14:paraId="3CBB7E5E" w14:textId="77777777" w:rsidR="00D36700" w:rsidRPr="000901AF" w:rsidRDefault="00D36700" w:rsidP="0009539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cstheme="minorEastAsia" w:hint="eastAsia"/>
                <w:kern w:val="0"/>
                <w:sz w:val="24"/>
                <w:szCs w:val="24"/>
                <w:lang w:val="zh-CN" w:bidi="zh-CN"/>
              </w:rPr>
              <w:t>高等教育出版社（20</w:t>
            </w:r>
            <w:r w:rsidRPr="000901AF">
              <w:rPr>
                <w:rFonts w:asciiTheme="minorEastAsia" w:hAnsiTheme="minorEastAsia" w:cstheme="minorEastAsia"/>
                <w:kern w:val="0"/>
                <w:sz w:val="24"/>
                <w:szCs w:val="24"/>
                <w:lang w:val="zh-CN" w:bidi="zh-CN"/>
              </w:rPr>
              <w:t>21</w:t>
            </w:r>
            <w:r w:rsidRPr="000901AF">
              <w:rPr>
                <w:rFonts w:asciiTheme="minorEastAsia" w:hAnsiTheme="minorEastAsia" w:cstheme="minorEastAsia" w:hint="eastAsia"/>
                <w:kern w:val="0"/>
                <w:sz w:val="24"/>
                <w:szCs w:val="24"/>
                <w:lang w:val="zh-CN" w:bidi="zh-CN"/>
              </w:rPr>
              <w:t xml:space="preserve">年版） </w:t>
            </w:r>
          </w:p>
        </w:tc>
      </w:tr>
    </w:tbl>
    <w:p w14:paraId="11EACE7D" w14:textId="77777777" w:rsidR="00D36700" w:rsidRPr="000901AF" w:rsidRDefault="00D36700" w:rsidP="00D36700">
      <w:pPr>
        <w:rPr>
          <w:rFonts w:asciiTheme="minorEastAsia" w:hAnsiTheme="minorEastAsia"/>
          <w:b/>
          <w:sz w:val="24"/>
          <w:szCs w:val="24"/>
        </w:rPr>
      </w:pPr>
      <w:r w:rsidRPr="000901AF">
        <w:rPr>
          <w:rFonts w:asciiTheme="minorEastAsia" w:hAnsiTheme="minorEastAsia" w:hint="eastAsia"/>
          <w:b/>
          <w:sz w:val="24"/>
          <w:szCs w:val="24"/>
        </w:rPr>
        <w:t>二、教学分析</w:t>
      </w: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7371"/>
      </w:tblGrid>
      <w:tr w:rsidR="00D36700" w:rsidRPr="000901AF" w14:paraId="2A0BC8FA" w14:textId="77777777" w:rsidTr="0009539F">
        <w:trPr>
          <w:trHeight w:val="5758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78004FAC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EFD7784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分析</w:t>
            </w:r>
          </w:p>
        </w:tc>
        <w:tc>
          <w:tcPr>
            <w:tcW w:w="8505" w:type="dxa"/>
            <w:gridSpan w:val="2"/>
            <w:vAlign w:val="center"/>
          </w:tcPr>
          <w:p w14:paraId="1CDECA83" w14:textId="489E6606" w:rsidR="00D36700" w:rsidRPr="000901AF" w:rsidRDefault="00C445E0" w:rsidP="00C445E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7FBCD0B6" wp14:editId="7211C82D">
                  <wp:extent cx="5300026" cy="4307886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4330" cy="431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700" w:rsidRPr="000901AF" w14:paraId="5BEA1DD2" w14:textId="77777777" w:rsidTr="0009539F">
        <w:trPr>
          <w:trHeight w:val="510"/>
        </w:trPr>
        <w:tc>
          <w:tcPr>
            <w:tcW w:w="1276" w:type="dxa"/>
            <w:vMerge w:val="restart"/>
            <w:shd w:val="clear" w:color="auto" w:fill="BDD6EE" w:themeFill="accent1" w:themeFillTint="66"/>
            <w:vAlign w:val="center"/>
          </w:tcPr>
          <w:p w14:paraId="5D9AB217" w14:textId="77777777" w:rsidR="00D36700" w:rsidRPr="000901AF" w:rsidRDefault="00D36700" w:rsidP="00DE5695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学情分析</w:t>
            </w:r>
          </w:p>
        </w:tc>
        <w:tc>
          <w:tcPr>
            <w:tcW w:w="1134" w:type="dxa"/>
            <w:vAlign w:val="center"/>
          </w:tcPr>
          <w:p w14:paraId="12AEF765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知识</w:t>
            </w:r>
          </w:p>
          <w:p w14:paraId="5D55ABC4" w14:textId="77777777" w:rsidR="00D36700" w:rsidRPr="000901AF" w:rsidRDefault="00D36700" w:rsidP="0009539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基础</w:t>
            </w:r>
          </w:p>
        </w:tc>
        <w:tc>
          <w:tcPr>
            <w:tcW w:w="7371" w:type="dxa"/>
            <w:vAlign w:val="center"/>
          </w:tcPr>
          <w:p w14:paraId="3AAB6262" w14:textId="77777777" w:rsidR="00D36700" w:rsidRPr="000901AF" w:rsidRDefault="00D36700" w:rsidP="0009539F">
            <w:pPr>
              <w:pStyle w:val="TableParagraph"/>
              <w:tabs>
                <w:tab w:val="left" w:pos="1016"/>
              </w:tabs>
              <w:spacing w:before="1" w:line="400" w:lineRule="exact"/>
              <w:ind w:right="79"/>
              <w:jc w:val="both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 w:rsidRPr="000901AF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对</w:t>
            </w: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“三大纪律八项注意”（第一军规）的内容比较熟悉，但对其形成发展的历史背景、历史进程、思想内涵有待了解</w:t>
            </w:r>
          </w:p>
        </w:tc>
      </w:tr>
      <w:tr w:rsidR="00D36700" w:rsidRPr="000901AF" w14:paraId="78FE26A2" w14:textId="77777777" w:rsidTr="0009539F">
        <w:trPr>
          <w:trHeight w:val="510"/>
        </w:trPr>
        <w:tc>
          <w:tcPr>
            <w:tcW w:w="1276" w:type="dxa"/>
            <w:vMerge/>
            <w:shd w:val="clear" w:color="auto" w:fill="BDD6EE" w:themeFill="accent1" w:themeFillTint="66"/>
          </w:tcPr>
          <w:p w14:paraId="3F86E16C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82C7CC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能力</w:t>
            </w:r>
          </w:p>
          <w:p w14:paraId="1837B59A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基础</w:t>
            </w:r>
          </w:p>
        </w:tc>
        <w:tc>
          <w:tcPr>
            <w:tcW w:w="7371" w:type="dxa"/>
            <w:vAlign w:val="center"/>
          </w:tcPr>
          <w:p w14:paraId="2C3E9C47" w14:textId="77777777" w:rsidR="00D36700" w:rsidRPr="000901AF" w:rsidRDefault="00D36700" w:rsidP="0009539F">
            <w:pPr>
              <w:pStyle w:val="TableParagraph"/>
              <w:tabs>
                <w:tab w:val="left" w:pos="1016"/>
              </w:tabs>
              <w:spacing w:before="1" w:line="400" w:lineRule="exact"/>
              <w:ind w:right="81"/>
              <w:jc w:val="both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有较强</w:t>
            </w:r>
            <w:r w:rsidRPr="000901AF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网络学习和动手能力，但对历史事件发生的内在逻辑的理解</w:t>
            </w: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、</w:t>
            </w:r>
            <w:r w:rsidRPr="000901AF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思考</w:t>
            </w: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、</w:t>
            </w:r>
            <w:r w:rsidRPr="000901AF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分析</w:t>
            </w: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不够，实践</w:t>
            </w:r>
            <w:r w:rsidRPr="000901AF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能力有待提升</w:t>
            </w: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。</w:t>
            </w:r>
          </w:p>
        </w:tc>
      </w:tr>
      <w:tr w:rsidR="00D36700" w:rsidRPr="000901AF" w14:paraId="2BFB63DF" w14:textId="77777777" w:rsidTr="0009539F">
        <w:trPr>
          <w:trHeight w:val="510"/>
        </w:trPr>
        <w:tc>
          <w:tcPr>
            <w:tcW w:w="1276" w:type="dxa"/>
            <w:vMerge/>
            <w:shd w:val="clear" w:color="auto" w:fill="BDD6EE" w:themeFill="accent1" w:themeFillTint="66"/>
          </w:tcPr>
          <w:p w14:paraId="491D02B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FD4B97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学习</w:t>
            </w:r>
          </w:p>
          <w:p w14:paraId="2849D366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特点</w:t>
            </w:r>
          </w:p>
        </w:tc>
        <w:tc>
          <w:tcPr>
            <w:tcW w:w="7371" w:type="dxa"/>
            <w:vAlign w:val="center"/>
          </w:tcPr>
          <w:p w14:paraId="333FA721" w14:textId="77777777" w:rsidR="00D36700" w:rsidRPr="000901AF" w:rsidRDefault="00D36700" w:rsidP="0009539F">
            <w:pPr>
              <w:pStyle w:val="TableParagraph"/>
              <w:tabs>
                <w:tab w:val="left" w:pos="1016"/>
              </w:tabs>
              <w:spacing w:before="1" w:line="400" w:lineRule="exact"/>
              <w:ind w:right="81"/>
              <w:jc w:val="both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 w:rsidRPr="000901AF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思维活跃，表现欲强，对传统的理论说教不感兴趣，对参与式、体验式教学方式有热情，希望在课堂上能够有参与感和获得感。</w:t>
            </w:r>
          </w:p>
        </w:tc>
      </w:tr>
      <w:tr w:rsidR="00D36700" w:rsidRPr="000901AF" w14:paraId="2B5844E7" w14:textId="77777777" w:rsidTr="0009539F">
        <w:trPr>
          <w:trHeight w:val="510"/>
        </w:trPr>
        <w:tc>
          <w:tcPr>
            <w:tcW w:w="1276" w:type="dxa"/>
            <w:vMerge w:val="restart"/>
            <w:shd w:val="clear" w:color="auto" w:fill="BDD6EE" w:themeFill="accent1" w:themeFillTint="66"/>
            <w:vAlign w:val="center"/>
          </w:tcPr>
          <w:p w14:paraId="453CEA71" w14:textId="77777777" w:rsidR="00D36700" w:rsidRPr="000901AF" w:rsidRDefault="00D36700" w:rsidP="00DE5695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教学目标</w:t>
            </w:r>
          </w:p>
        </w:tc>
        <w:tc>
          <w:tcPr>
            <w:tcW w:w="1134" w:type="dxa"/>
            <w:vAlign w:val="center"/>
          </w:tcPr>
          <w:p w14:paraId="4CFAC56B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知识</w:t>
            </w:r>
          </w:p>
          <w:p w14:paraId="4B7487F1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目标</w:t>
            </w:r>
          </w:p>
        </w:tc>
        <w:tc>
          <w:tcPr>
            <w:tcW w:w="7371" w:type="dxa"/>
            <w:vAlign w:val="center"/>
          </w:tcPr>
          <w:p w14:paraId="508FFBDF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了解第一军规的形成过程</w:t>
            </w:r>
          </w:p>
          <w:p w14:paraId="3EBE7340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理解第一军规的精神内涵</w:t>
            </w:r>
          </w:p>
        </w:tc>
      </w:tr>
      <w:tr w:rsidR="00D36700" w:rsidRPr="000901AF" w14:paraId="3218F6CC" w14:textId="77777777" w:rsidTr="0009539F">
        <w:trPr>
          <w:trHeight w:val="510"/>
        </w:trPr>
        <w:tc>
          <w:tcPr>
            <w:tcW w:w="1276" w:type="dxa"/>
            <w:vMerge/>
            <w:shd w:val="clear" w:color="auto" w:fill="BDD6EE" w:themeFill="accent1" w:themeFillTint="66"/>
          </w:tcPr>
          <w:p w14:paraId="745825E9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B34D3C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能力</w:t>
            </w:r>
          </w:p>
          <w:p w14:paraId="1DA6DEBA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目标</w:t>
            </w:r>
          </w:p>
        </w:tc>
        <w:tc>
          <w:tcPr>
            <w:tcW w:w="7371" w:type="dxa"/>
            <w:vAlign w:val="center"/>
          </w:tcPr>
          <w:p w14:paraId="25BB36A6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cstheme="minorEastAsia"/>
                <w:sz w:val="24"/>
                <w:szCs w:val="24"/>
              </w:rPr>
              <w:t>提升对历史事件发生的内在逻辑的理解</w:t>
            </w:r>
            <w:r w:rsidRPr="008240F2">
              <w:rPr>
                <w:rFonts w:asciiTheme="minorEastAsia" w:hAnsiTheme="minorEastAsia" w:cstheme="minorEastAsia" w:hint="eastAsia"/>
                <w:sz w:val="24"/>
                <w:szCs w:val="24"/>
              </w:rPr>
              <w:t>、</w:t>
            </w:r>
            <w:r w:rsidRPr="008240F2">
              <w:rPr>
                <w:rFonts w:asciiTheme="minorEastAsia" w:hAnsiTheme="minorEastAsia" w:cstheme="minorEastAsia"/>
                <w:sz w:val="24"/>
                <w:szCs w:val="24"/>
              </w:rPr>
              <w:t>思考</w:t>
            </w:r>
            <w:r w:rsidRPr="008240F2">
              <w:rPr>
                <w:rFonts w:asciiTheme="minorEastAsia" w:hAnsiTheme="minorEastAsia" w:cstheme="minorEastAsia" w:hint="eastAsia"/>
                <w:sz w:val="24"/>
                <w:szCs w:val="24"/>
              </w:rPr>
              <w:t>、</w:t>
            </w:r>
            <w:r w:rsidRPr="008240F2">
              <w:rPr>
                <w:rFonts w:asciiTheme="minorEastAsia" w:hAnsiTheme="minorEastAsia" w:cstheme="minorEastAsia"/>
                <w:sz w:val="24"/>
                <w:szCs w:val="24"/>
              </w:rPr>
              <w:t>分析</w:t>
            </w:r>
            <w:r w:rsidRPr="008240F2">
              <w:rPr>
                <w:rFonts w:asciiTheme="minorEastAsia" w:hAnsiTheme="minorEastAsia" w:cstheme="minorEastAsia" w:hint="eastAsia"/>
                <w:sz w:val="24"/>
                <w:szCs w:val="24"/>
              </w:rPr>
              <w:t>能力</w:t>
            </w:r>
          </w:p>
          <w:p w14:paraId="1A2C572C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cstheme="minorEastAsia" w:hint="eastAsia"/>
                <w:sz w:val="24"/>
                <w:szCs w:val="24"/>
              </w:rPr>
              <w:t>提高实践</w:t>
            </w:r>
            <w:r w:rsidRPr="008240F2">
              <w:rPr>
                <w:rFonts w:asciiTheme="minorEastAsia" w:hAnsiTheme="minorEastAsia" w:cstheme="minorEastAsia"/>
                <w:sz w:val="24"/>
                <w:szCs w:val="24"/>
              </w:rPr>
              <w:t>能力</w:t>
            </w:r>
          </w:p>
        </w:tc>
      </w:tr>
      <w:tr w:rsidR="00D36700" w:rsidRPr="000901AF" w14:paraId="4C636A26" w14:textId="77777777" w:rsidTr="0009539F">
        <w:trPr>
          <w:trHeight w:val="983"/>
        </w:trPr>
        <w:tc>
          <w:tcPr>
            <w:tcW w:w="1276" w:type="dxa"/>
            <w:vMerge/>
            <w:shd w:val="clear" w:color="auto" w:fill="BDD6EE" w:themeFill="accent1" w:themeFillTint="66"/>
          </w:tcPr>
          <w:p w14:paraId="02C0B25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86C9B0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素质</w:t>
            </w:r>
          </w:p>
          <w:p w14:paraId="0EF4381D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目标</w:t>
            </w:r>
          </w:p>
        </w:tc>
        <w:tc>
          <w:tcPr>
            <w:tcW w:w="7371" w:type="dxa"/>
            <w:vAlign w:val="center"/>
          </w:tcPr>
          <w:p w14:paraId="4A196C7A" w14:textId="68CACCE9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理解军规思想精髓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弘扬军规精神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，铸</w:t>
            </w:r>
            <w:proofErr w:type="gramStart"/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牢人民</w:t>
            </w:r>
            <w:proofErr w:type="gramEnd"/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情怀</w:t>
            </w:r>
            <w:r w:rsidR="00DE5695">
              <w:rPr>
                <w:rFonts w:asciiTheme="minorEastAsia" w:hAnsiTheme="minorEastAsia" w:hint="eastAsia"/>
                <w:sz w:val="24"/>
                <w:szCs w:val="24"/>
              </w:rPr>
              <w:t>，坚定以人民为中心发展教育的教育观</w:t>
            </w:r>
          </w:p>
        </w:tc>
      </w:tr>
      <w:tr w:rsidR="00D36700" w:rsidRPr="000901AF" w14:paraId="0D2B3AD9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1CEC07E0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教学重点</w:t>
            </w:r>
          </w:p>
        </w:tc>
        <w:tc>
          <w:tcPr>
            <w:tcW w:w="8505" w:type="dxa"/>
            <w:gridSpan w:val="2"/>
            <w:vAlign w:val="center"/>
          </w:tcPr>
          <w:p w14:paraId="25F6EE93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第一军规的内容及思想内涵</w:t>
            </w:r>
          </w:p>
        </w:tc>
      </w:tr>
      <w:tr w:rsidR="00D36700" w:rsidRPr="000901AF" w14:paraId="624DA2F6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4E7D4836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教学难点</w:t>
            </w:r>
          </w:p>
        </w:tc>
        <w:tc>
          <w:tcPr>
            <w:tcW w:w="8505" w:type="dxa"/>
            <w:gridSpan w:val="2"/>
            <w:vAlign w:val="center"/>
          </w:tcPr>
          <w:p w14:paraId="37480DFE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弘扬军规精神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 xml:space="preserve"> 铸</w:t>
            </w:r>
            <w:proofErr w:type="gramStart"/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牢人民</w:t>
            </w:r>
            <w:proofErr w:type="gramEnd"/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情怀</w:t>
            </w:r>
          </w:p>
        </w:tc>
      </w:tr>
      <w:tr w:rsidR="00D36700" w:rsidRPr="000901AF" w14:paraId="2F6E72C3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5771A177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教学方法</w:t>
            </w:r>
          </w:p>
        </w:tc>
        <w:tc>
          <w:tcPr>
            <w:tcW w:w="8505" w:type="dxa"/>
            <w:gridSpan w:val="2"/>
            <w:vAlign w:val="center"/>
          </w:tcPr>
          <w:p w14:paraId="3D4C33DD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沉浸体验式教学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实践教学</w:t>
            </w:r>
          </w:p>
        </w:tc>
      </w:tr>
      <w:tr w:rsidR="00D36700" w:rsidRPr="000901AF" w14:paraId="49DA0611" w14:textId="77777777" w:rsidTr="0009539F">
        <w:trPr>
          <w:trHeight w:val="510"/>
        </w:trPr>
        <w:tc>
          <w:tcPr>
            <w:tcW w:w="1276" w:type="dxa"/>
            <w:shd w:val="clear" w:color="auto" w:fill="BDD6EE" w:themeFill="accent1" w:themeFillTint="66"/>
            <w:vAlign w:val="center"/>
          </w:tcPr>
          <w:p w14:paraId="3B3575A3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教学资源</w:t>
            </w:r>
          </w:p>
        </w:tc>
        <w:tc>
          <w:tcPr>
            <w:tcW w:w="8505" w:type="dxa"/>
            <w:gridSpan w:val="2"/>
            <w:vAlign w:val="center"/>
          </w:tcPr>
          <w:p w14:paraId="0CEEBD0B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郴州本土红色文化：第一军规  半条被子故事  夜宿梨山故事</w:t>
            </w:r>
          </w:p>
          <w:p w14:paraId="3DD705C5" w14:textId="77777777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/>
                <w:sz w:val="24"/>
                <w:szCs w:val="24"/>
              </w:rPr>
              <w:t>视频资料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：电影《第一军规》</w:t>
            </w:r>
          </w:p>
          <w:p w14:paraId="7D0527EF" w14:textId="14CCED7D" w:rsidR="00D36700" w:rsidRPr="008240F2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网络资源：</w:t>
            </w:r>
            <w:proofErr w:type="gramStart"/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>抖音</w:t>
            </w:r>
            <w:proofErr w:type="gramEnd"/>
            <w:r w:rsidR="00DE5695">
              <w:rPr>
                <w:rFonts w:asciiTheme="minorEastAsia" w:hAnsiTheme="minorEastAsia" w:hint="eastAsia"/>
                <w:sz w:val="24"/>
                <w:szCs w:val="24"/>
              </w:rPr>
              <w:t>app</w:t>
            </w:r>
            <w:r w:rsidRPr="008240F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15AED">
              <w:rPr>
                <w:rFonts w:asciiTheme="minorEastAsia" w:hAnsiTheme="minorEastAsia" w:hint="eastAsia"/>
                <w:sz w:val="24"/>
                <w:szCs w:val="24"/>
              </w:rPr>
              <w:t>移动课堂</w:t>
            </w:r>
            <w:proofErr w:type="spellStart"/>
            <w:r w:rsidR="00715AED">
              <w:rPr>
                <w:rFonts w:asciiTheme="minorEastAsia" w:hAnsiTheme="minorEastAsia" w:hint="eastAsia"/>
                <w:sz w:val="24"/>
                <w:szCs w:val="24"/>
              </w:rPr>
              <w:t>ppt</w:t>
            </w:r>
            <w:proofErr w:type="spellEnd"/>
            <w:r w:rsidR="00D53646">
              <w:rPr>
                <w:rFonts w:asciiTheme="minorEastAsia" w:hAnsiTheme="minorEastAsia" w:hint="eastAsia"/>
                <w:sz w:val="24"/>
                <w:szCs w:val="24"/>
              </w:rPr>
              <w:t xml:space="preserve"> 录播设备</w:t>
            </w:r>
          </w:p>
        </w:tc>
      </w:tr>
    </w:tbl>
    <w:p w14:paraId="4C2798F6" w14:textId="77777777" w:rsidR="00D36700" w:rsidRPr="000901AF" w:rsidRDefault="00D36700" w:rsidP="00D36700">
      <w:pPr>
        <w:spacing w:line="400" w:lineRule="exact"/>
        <w:rPr>
          <w:rFonts w:asciiTheme="minorEastAsia" w:hAnsiTheme="minorEastAsia"/>
          <w:b/>
          <w:sz w:val="24"/>
          <w:szCs w:val="24"/>
        </w:rPr>
      </w:pPr>
      <w:r w:rsidRPr="000901AF">
        <w:rPr>
          <w:rFonts w:asciiTheme="minorEastAsia" w:hAnsiTheme="minorEastAsia" w:hint="eastAsia"/>
          <w:b/>
          <w:sz w:val="24"/>
          <w:szCs w:val="24"/>
        </w:rPr>
        <w:t>三、教学过程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838"/>
        <w:gridCol w:w="1884"/>
        <w:gridCol w:w="113"/>
        <w:gridCol w:w="21"/>
        <w:gridCol w:w="2758"/>
        <w:gridCol w:w="1462"/>
      </w:tblGrid>
      <w:tr w:rsidR="00D36700" w:rsidRPr="000901AF" w14:paraId="4A5204CC" w14:textId="77777777" w:rsidTr="0009539F">
        <w:trPr>
          <w:trHeight w:val="510"/>
        </w:trPr>
        <w:tc>
          <w:tcPr>
            <w:tcW w:w="9736" w:type="dxa"/>
            <w:gridSpan w:val="8"/>
            <w:vAlign w:val="center"/>
          </w:tcPr>
          <w:p w14:paraId="2623E697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（一）课前准备</w:t>
            </w:r>
          </w:p>
        </w:tc>
      </w:tr>
      <w:tr w:rsidR="00D36700" w:rsidRPr="000901AF" w14:paraId="4FE722A8" w14:textId="77777777" w:rsidTr="0009539F">
        <w:trPr>
          <w:trHeight w:val="510"/>
        </w:trPr>
        <w:tc>
          <w:tcPr>
            <w:tcW w:w="2660" w:type="dxa"/>
            <w:gridSpan w:val="2"/>
            <w:shd w:val="clear" w:color="auto" w:fill="BDD6EE" w:themeFill="accent1" w:themeFillTint="66"/>
            <w:vAlign w:val="center"/>
          </w:tcPr>
          <w:p w14:paraId="478EED10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教学环节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与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教学内容</w:t>
            </w:r>
          </w:p>
        </w:tc>
        <w:tc>
          <w:tcPr>
            <w:tcW w:w="2856" w:type="dxa"/>
            <w:gridSpan w:val="4"/>
            <w:shd w:val="clear" w:color="auto" w:fill="BDD6EE" w:themeFill="accent1" w:themeFillTint="66"/>
            <w:vAlign w:val="center"/>
          </w:tcPr>
          <w:p w14:paraId="51294851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教师活动</w:t>
            </w:r>
          </w:p>
        </w:tc>
        <w:tc>
          <w:tcPr>
            <w:tcW w:w="2758" w:type="dxa"/>
            <w:shd w:val="clear" w:color="auto" w:fill="BDD6EE" w:themeFill="accent1" w:themeFillTint="66"/>
            <w:vAlign w:val="center"/>
          </w:tcPr>
          <w:p w14:paraId="37C82C89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学生活动</w:t>
            </w:r>
          </w:p>
        </w:tc>
        <w:tc>
          <w:tcPr>
            <w:tcW w:w="1462" w:type="dxa"/>
            <w:shd w:val="clear" w:color="auto" w:fill="BDD6EE" w:themeFill="accent1" w:themeFillTint="66"/>
            <w:vAlign w:val="center"/>
          </w:tcPr>
          <w:p w14:paraId="156146D5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设计意图</w:t>
            </w:r>
          </w:p>
        </w:tc>
      </w:tr>
      <w:tr w:rsidR="00D36700" w:rsidRPr="000901AF" w14:paraId="7AA49482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71297998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发布</w:t>
            </w:r>
          </w:p>
          <w:p w14:paraId="5F2AB201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资源</w:t>
            </w:r>
          </w:p>
          <w:p w14:paraId="03FBBEE3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BD6BADE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布置</w:t>
            </w:r>
          </w:p>
          <w:p w14:paraId="27CBBD8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任务</w:t>
            </w:r>
          </w:p>
        </w:tc>
        <w:tc>
          <w:tcPr>
            <w:tcW w:w="1956" w:type="dxa"/>
          </w:tcPr>
          <w:p w14:paraId="18B56AA9" w14:textId="77777777" w:rsidR="00C445E0" w:rsidRPr="00C445E0" w:rsidRDefault="00C445E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【制定方案】</w:t>
            </w:r>
          </w:p>
          <w:p w14:paraId="4E32A6A7" w14:textId="02C9A3B3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《移动课堂：第一军规教学活动实施方案》</w:t>
            </w:r>
            <w:r w:rsidR="00C445E0"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附件一</w:t>
            </w:r>
          </w:p>
          <w:p w14:paraId="083040DE" w14:textId="13A1F285" w:rsidR="00D36700" w:rsidRPr="00C445E0" w:rsidRDefault="00C445E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r w:rsidR="00D36700"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实践活动</w:t>
            </w:r>
            <w:r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3E354337" w14:textId="456D7AE4" w:rsidR="00D36700" w:rsidRPr="000901AF" w:rsidRDefault="00C445E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收集整理“第一军规”的资料，制作手抄报</w:t>
            </w:r>
          </w:p>
          <w:p w14:paraId="1C606229" w14:textId="24A66FDF" w:rsidR="00D36700" w:rsidRPr="000901AF" w:rsidRDefault="00C445E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proofErr w:type="gramStart"/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抖音视频</w:t>
            </w:r>
            <w:proofErr w:type="gramEnd"/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作品制作：《三大纪律 八项注意》</w:t>
            </w:r>
          </w:p>
          <w:p w14:paraId="468BAD77" w14:textId="77777777" w:rsidR="00C445E0" w:rsidRPr="00C445E0" w:rsidRDefault="00C445E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【课前</w:t>
            </w:r>
            <w:r w:rsidR="00D36700"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思考</w:t>
            </w:r>
            <w:r w:rsidRPr="00C445E0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38A275D1" w14:textId="3A8D9E6A" w:rsidR="00D36700" w:rsidRPr="000901AF" w:rsidRDefault="00E56697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思考：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第一军规的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内容及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思想内涵</w:t>
            </w:r>
          </w:p>
        </w:tc>
        <w:tc>
          <w:tcPr>
            <w:tcW w:w="2856" w:type="dxa"/>
            <w:gridSpan w:val="4"/>
          </w:tcPr>
          <w:p w14:paraId="4B8EB23C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【制定方案】</w:t>
            </w:r>
          </w:p>
          <w:p w14:paraId="3C58836F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制定报批《移动课堂：第一军规教学活动实施方案》</w:t>
            </w:r>
          </w:p>
          <w:p w14:paraId="4D3E9A3B" w14:textId="0C99B663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【发布任务】</w:t>
            </w:r>
          </w:p>
          <w:p w14:paraId="5EC92C03" w14:textId="5824F133" w:rsidR="007A6A35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【指导实践活动】</w:t>
            </w:r>
            <w:r w:rsidR="00E5669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8C3F291" wp14:editId="2EAEE918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1690370</wp:posOffset>
                  </wp:positionV>
                  <wp:extent cx="1764030" cy="1729740"/>
                  <wp:effectExtent l="0" t="0" r="7620" b="381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2FDC4109" w14:textId="1012D8EF" w:rsidR="007A6A35" w:rsidRPr="00F55C14" w:rsidRDefault="00E56697" w:rsidP="0009539F">
            <w:pPr>
              <w:spacing w:line="40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  </w:t>
            </w:r>
            <w:proofErr w:type="gramStart"/>
            <w:r w:rsidR="00F55C14" w:rsidRPr="00F55C14">
              <w:rPr>
                <w:rFonts w:asciiTheme="minorEastAsia" w:hAnsiTheme="minorEastAsia" w:hint="eastAsia"/>
                <w:b/>
                <w:szCs w:val="21"/>
              </w:rPr>
              <w:t>抖音视频</w:t>
            </w:r>
            <w:proofErr w:type="gramEnd"/>
          </w:p>
          <w:p w14:paraId="75AFA0A6" w14:textId="4787D74D" w:rsidR="00E56697" w:rsidRPr="000901AF" w:rsidRDefault="00E56697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6DB2EAA0" w14:textId="0201021B" w:rsidR="00D36700" w:rsidRDefault="007A6A35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【学习</w:t>
            </w:r>
            <w:r w:rsidR="00D36700"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方案】</w:t>
            </w:r>
          </w:p>
          <w:p w14:paraId="7BBA856B" w14:textId="058698D2" w:rsidR="007A6A35" w:rsidRPr="007A6A35" w:rsidRDefault="007A6A35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A6A35">
              <w:rPr>
                <w:rFonts w:asciiTheme="minorEastAsia" w:hAnsiTheme="minorEastAsia" w:hint="eastAsia"/>
                <w:sz w:val="24"/>
                <w:szCs w:val="24"/>
              </w:rPr>
              <w:t>学习方案内容，做好课前准备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工作</w:t>
            </w:r>
          </w:p>
          <w:p w14:paraId="03DFF2BE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【实践活动】</w:t>
            </w:r>
          </w:p>
          <w:p w14:paraId="417004D1" w14:textId="0ED709C6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（1）</w:t>
            </w:r>
            <w:r w:rsidR="007A6A35">
              <w:rPr>
                <w:rFonts w:asciiTheme="minorEastAsia" w:hAnsiTheme="minorEastAsia" w:hint="eastAsia"/>
                <w:sz w:val="24"/>
                <w:szCs w:val="24"/>
              </w:rPr>
              <w:t>以小组为单位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收集整理“第一军规”的资料，制作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手抄报</w:t>
            </w:r>
            <w:r w:rsidR="007A6A35">
              <w:rPr>
                <w:rFonts w:asciiTheme="minorEastAsia" w:hAnsiTheme="minorEastAsia" w:hint="eastAsia"/>
                <w:b/>
                <w:sz w:val="24"/>
                <w:szCs w:val="24"/>
              </w:rPr>
              <w:t>，</w:t>
            </w:r>
            <w:r w:rsidR="007A6A35" w:rsidRPr="007A6A35">
              <w:rPr>
                <w:rFonts w:asciiTheme="minorEastAsia" w:hAnsiTheme="minorEastAsia" w:hint="eastAsia"/>
                <w:sz w:val="24"/>
                <w:szCs w:val="24"/>
              </w:rPr>
              <w:t>通过学习通分享、交流、评价</w:t>
            </w:r>
          </w:p>
          <w:p w14:paraId="01759CB2" w14:textId="77777777" w:rsidR="00D36700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（2）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【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抖音视频制作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】</w:t>
            </w:r>
          </w:p>
          <w:p w14:paraId="1809192E" w14:textId="7E2D5BC8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《三大纪律 八项注意》</w:t>
            </w:r>
            <w:r w:rsidR="007A6A35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7A6A35" w:rsidRPr="007A6A35">
              <w:rPr>
                <w:rFonts w:asciiTheme="minorEastAsia" w:hAnsiTheme="minorEastAsia" w:hint="eastAsia"/>
                <w:sz w:val="24"/>
                <w:szCs w:val="24"/>
              </w:rPr>
              <w:t>通过学习通分享、交流、评价</w:t>
            </w:r>
          </w:p>
          <w:p w14:paraId="3017BC40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【课前思考】</w:t>
            </w:r>
          </w:p>
          <w:p w14:paraId="199DAD9E" w14:textId="1F161B5B" w:rsidR="00D36700" w:rsidRPr="000901AF" w:rsidRDefault="00E56697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思考：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第一军规的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内容及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思想内涵</w:t>
            </w:r>
          </w:p>
        </w:tc>
        <w:tc>
          <w:tcPr>
            <w:tcW w:w="1462" w:type="dxa"/>
          </w:tcPr>
          <w:p w14:paraId="511A57BB" w14:textId="0594931C" w:rsidR="00D36700" w:rsidRPr="000901AF" w:rsidRDefault="00E56697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通过实践活动，初步了解学习内容，感受第一军规的思想内涵，为新课学习</w:t>
            </w:r>
            <w:r w:rsidR="00D36700" w:rsidRPr="000901AF">
              <w:rPr>
                <w:rFonts w:asciiTheme="minorEastAsia" w:hAnsiTheme="minorEastAsia" w:cs="宋体" w:hint="eastAsia"/>
                <w:sz w:val="24"/>
                <w:szCs w:val="24"/>
              </w:rPr>
              <w:t>做好知识铺垫。</w:t>
            </w:r>
            <w:r w:rsidR="00D36700" w:rsidRPr="000901A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D36700" w:rsidRPr="000901AF" w14:paraId="7ED3A5B6" w14:textId="77777777" w:rsidTr="0009539F">
        <w:trPr>
          <w:trHeight w:val="510"/>
        </w:trPr>
        <w:tc>
          <w:tcPr>
            <w:tcW w:w="9736" w:type="dxa"/>
            <w:gridSpan w:val="8"/>
            <w:vAlign w:val="center"/>
          </w:tcPr>
          <w:p w14:paraId="16E23338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（二）课中实施</w:t>
            </w:r>
          </w:p>
        </w:tc>
      </w:tr>
      <w:tr w:rsidR="00D36700" w:rsidRPr="000901AF" w14:paraId="7FFCE137" w14:textId="77777777" w:rsidTr="0009539F">
        <w:trPr>
          <w:trHeight w:val="510"/>
        </w:trPr>
        <w:tc>
          <w:tcPr>
            <w:tcW w:w="2660" w:type="dxa"/>
            <w:gridSpan w:val="2"/>
            <w:shd w:val="clear" w:color="auto" w:fill="BDD6EE" w:themeFill="accent1" w:themeFillTint="66"/>
            <w:vAlign w:val="center"/>
          </w:tcPr>
          <w:p w14:paraId="18892411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教学环节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与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教学内容</w:t>
            </w:r>
          </w:p>
        </w:tc>
        <w:tc>
          <w:tcPr>
            <w:tcW w:w="2835" w:type="dxa"/>
            <w:gridSpan w:val="3"/>
            <w:shd w:val="clear" w:color="auto" w:fill="BDD6EE" w:themeFill="accent1" w:themeFillTint="66"/>
            <w:vAlign w:val="center"/>
          </w:tcPr>
          <w:p w14:paraId="603957D9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教师活动</w:t>
            </w:r>
          </w:p>
        </w:tc>
        <w:tc>
          <w:tcPr>
            <w:tcW w:w="2779" w:type="dxa"/>
            <w:gridSpan w:val="2"/>
            <w:shd w:val="clear" w:color="auto" w:fill="BDD6EE" w:themeFill="accent1" w:themeFillTint="66"/>
            <w:vAlign w:val="center"/>
          </w:tcPr>
          <w:p w14:paraId="12EBF81A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学生活动</w:t>
            </w:r>
          </w:p>
        </w:tc>
        <w:tc>
          <w:tcPr>
            <w:tcW w:w="1462" w:type="dxa"/>
            <w:shd w:val="clear" w:color="auto" w:fill="BDD6EE" w:themeFill="accent1" w:themeFillTint="66"/>
            <w:vAlign w:val="center"/>
          </w:tcPr>
          <w:p w14:paraId="0199AFE0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设计意图</w:t>
            </w:r>
          </w:p>
        </w:tc>
      </w:tr>
      <w:tr w:rsidR="00D36700" w:rsidRPr="000901AF" w14:paraId="4E47971C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2358E7B4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4BDB8FD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任务</w:t>
            </w:r>
            <w:proofErr w:type="gramStart"/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一</w:t>
            </w:r>
            <w:proofErr w:type="gramEnd"/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</w:p>
          <w:p w14:paraId="1D6E7829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现场参观学习</w:t>
            </w:r>
          </w:p>
          <w:p w14:paraId="320483D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72431C8E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感受革命史诗（40分钟）</w:t>
            </w:r>
          </w:p>
        </w:tc>
        <w:tc>
          <w:tcPr>
            <w:tcW w:w="1956" w:type="dxa"/>
          </w:tcPr>
          <w:p w14:paraId="2D325E9D" w14:textId="77777777" w:rsidR="00E56697" w:rsidRPr="00E56697" w:rsidRDefault="00E56697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56697">
              <w:rPr>
                <w:rFonts w:asciiTheme="minorEastAsia" w:hAnsiTheme="minorEastAsia" w:hint="eastAsia"/>
                <w:b/>
                <w:sz w:val="24"/>
                <w:szCs w:val="24"/>
              </w:rPr>
              <w:t>【现场参观】</w:t>
            </w:r>
          </w:p>
          <w:p w14:paraId="13AB760A" w14:textId="006486BB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"三大纪律·六项注意"纪念碑、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体验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第一军规颁布时代背景的大型浮雕、纪念馆、万寿宫、戏台、同益店</w:t>
            </w:r>
          </w:p>
          <w:p w14:paraId="4F37822D" w14:textId="77777777" w:rsidR="00E56697" w:rsidRPr="00E56697" w:rsidRDefault="00E56697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56697"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r w:rsidR="00D36700" w:rsidRPr="00E56697">
              <w:rPr>
                <w:rFonts w:asciiTheme="minorEastAsia" w:hAnsiTheme="minorEastAsia" w:hint="eastAsia"/>
                <w:b/>
                <w:sz w:val="24"/>
                <w:szCs w:val="24"/>
              </w:rPr>
              <w:t>观看电影</w:t>
            </w:r>
            <w:r w:rsidRPr="00E56697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33DC1A40" w14:textId="1F89CBAC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《第一军规》片段，了解毛泽东在桂东的战斗历程和第一军规颁布的时代背景</w:t>
            </w:r>
          </w:p>
        </w:tc>
        <w:tc>
          <w:tcPr>
            <w:tcW w:w="2835" w:type="dxa"/>
            <w:gridSpan w:val="3"/>
          </w:tcPr>
          <w:p w14:paraId="2984B4D0" w14:textId="60DFD3B0" w:rsidR="00E94290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【组织参观】</w:t>
            </w:r>
          </w:p>
          <w:p w14:paraId="63B21E84" w14:textId="39DD3BEE" w:rsidR="00D36700" w:rsidRPr="000901AF" w:rsidRDefault="00F55C14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noProof/>
              </w:rPr>
              <w:pict w14:anchorId="75802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2.3pt;margin-top:26.15pt;width:130.7pt;height:131.15pt;z-index:251665408;mso-position-horizontal-relative:margin;mso-position-vertical-relative:margin">
                  <v:imagedata r:id="rId9" o:title="IMG_20211113_150124"/>
                  <w10:wrap type="square" anchorx="margin" anchory="margin"/>
                </v:shape>
              </w:pict>
            </w:r>
            <w:bookmarkStart w:id="0" w:name="_GoBack"/>
            <w:bookmarkEnd w:id="0"/>
            <w:r w:rsidR="00D36700"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【知识讲解】</w:t>
            </w:r>
          </w:p>
          <w:p w14:paraId="4349A9E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1.毛泽东在桂东的战斗历程</w:t>
            </w:r>
          </w:p>
          <w:p w14:paraId="7C072D9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2.第一军规的由来</w:t>
            </w:r>
          </w:p>
          <w:p w14:paraId="3A6C3E83" w14:textId="1EE194F4" w:rsidR="00D53646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3.第一军规广场的建设情况</w:t>
            </w:r>
          </w:p>
        </w:tc>
        <w:tc>
          <w:tcPr>
            <w:tcW w:w="2779" w:type="dxa"/>
            <w:gridSpan w:val="2"/>
          </w:tcPr>
          <w:p w14:paraId="65A706D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【现场参观】</w:t>
            </w:r>
          </w:p>
          <w:p w14:paraId="53BDA152" w14:textId="1F91D7CD" w:rsidR="00D36700" w:rsidRPr="00E56697" w:rsidRDefault="00E56697" w:rsidP="00E56697">
            <w:pPr>
              <w:spacing w:line="4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E56697">
              <w:rPr>
                <w:rFonts w:asciiTheme="minorEastAsia" w:hAnsiTheme="minorEastAsia"/>
                <w:sz w:val="24"/>
                <w:szCs w:val="24"/>
              </w:rPr>
              <w:t>参观参观</w:t>
            </w:r>
            <w:r w:rsidRPr="00E56697">
              <w:rPr>
                <w:rFonts w:asciiTheme="minorEastAsia" w:hAnsiTheme="minorEastAsia" w:hint="eastAsia"/>
                <w:sz w:val="24"/>
                <w:szCs w:val="24"/>
              </w:rPr>
              <w:t>，聆听讲解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感受革命史诗</w:t>
            </w:r>
          </w:p>
          <w:p w14:paraId="4E02DD86" w14:textId="77777777" w:rsidR="00D36700" w:rsidRDefault="00D36700" w:rsidP="00E56697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【视频学习】</w:t>
            </w:r>
          </w:p>
          <w:p w14:paraId="613C4E12" w14:textId="413C620E" w:rsidR="00A15B1E" w:rsidRPr="00E56697" w:rsidRDefault="00A15B1E" w:rsidP="00E56697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E2C2C7B" wp14:editId="3ECA7DD8">
                  <wp:simplePos x="0" y="0"/>
                  <wp:positionH relativeFrom="margin">
                    <wp:posOffset>-6985</wp:posOffset>
                  </wp:positionH>
                  <wp:positionV relativeFrom="margin">
                    <wp:posOffset>1170305</wp:posOffset>
                  </wp:positionV>
                  <wp:extent cx="1485265" cy="1961515"/>
                  <wp:effectExtent l="0" t="0" r="635" b="635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196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2" w:type="dxa"/>
          </w:tcPr>
          <w:p w14:paraId="618BE11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让学生身临其境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，感受革命史诗，体验革命艰辛，感悟革命胜利来之不易。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D36700" w:rsidRPr="000901AF" w14:paraId="1674F0D6" w14:textId="77777777" w:rsidTr="0009539F">
        <w:trPr>
          <w:trHeight w:val="510"/>
        </w:trPr>
        <w:tc>
          <w:tcPr>
            <w:tcW w:w="2660" w:type="dxa"/>
            <w:gridSpan w:val="2"/>
            <w:shd w:val="clear" w:color="auto" w:fill="BDD6EE" w:themeFill="accent1" w:themeFillTint="66"/>
            <w:vAlign w:val="center"/>
          </w:tcPr>
          <w:p w14:paraId="2B7CDFE5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教学环节与教学内容</w:t>
            </w:r>
          </w:p>
        </w:tc>
        <w:tc>
          <w:tcPr>
            <w:tcW w:w="2835" w:type="dxa"/>
            <w:gridSpan w:val="3"/>
            <w:shd w:val="clear" w:color="auto" w:fill="BDD6EE" w:themeFill="accent1" w:themeFillTint="66"/>
            <w:vAlign w:val="center"/>
          </w:tcPr>
          <w:p w14:paraId="70A61C0C" w14:textId="77777777" w:rsidR="00D36700" w:rsidRPr="000901AF" w:rsidRDefault="00D36700" w:rsidP="0009539F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教师活动</w:t>
            </w:r>
          </w:p>
        </w:tc>
        <w:tc>
          <w:tcPr>
            <w:tcW w:w="2779" w:type="dxa"/>
            <w:gridSpan w:val="2"/>
            <w:shd w:val="clear" w:color="auto" w:fill="BDD6EE" w:themeFill="accent1" w:themeFillTint="66"/>
            <w:vAlign w:val="center"/>
          </w:tcPr>
          <w:p w14:paraId="2F8ED99E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学生活动</w:t>
            </w:r>
          </w:p>
        </w:tc>
        <w:tc>
          <w:tcPr>
            <w:tcW w:w="1462" w:type="dxa"/>
            <w:shd w:val="clear" w:color="auto" w:fill="BDD6EE" w:themeFill="accent1" w:themeFillTint="66"/>
            <w:vAlign w:val="center"/>
          </w:tcPr>
          <w:p w14:paraId="163F538C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设计意图</w:t>
            </w:r>
          </w:p>
        </w:tc>
      </w:tr>
      <w:tr w:rsidR="00D36700" w:rsidRPr="000901AF" w14:paraId="794643C2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1F480674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任务二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第一军规的形成和发展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（10分钟）</w:t>
            </w:r>
          </w:p>
        </w:tc>
        <w:tc>
          <w:tcPr>
            <w:tcW w:w="1956" w:type="dxa"/>
          </w:tcPr>
          <w:p w14:paraId="5B94DAB5" w14:textId="77777777" w:rsidR="00E744BE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E744BE" w:rsidRPr="00E744BE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歌曲演唱</w:t>
            </w:r>
            <w:r w:rsidR="00E744BE" w:rsidRPr="000901AF">
              <w:rPr>
                <w:rFonts w:asciiTheme="minorEastAsia" w:hAnsiTheme="minorEastAsia" w:hint="eastAsia"/>
                <w:sz w:val="24"/>
                <w:szCs w:val="24"/>
              </w:rPr>
              <w:t>《三大纪律八项注意》</w:t>
            </w:r>
          </w:p>
          <w:p w14:paraId="292C5946" w14:textId="7B077656" w:rsidR="00D36700" w:rsidRPr="000901AF" w:rsidRDefault="00E744BE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第一军规颁布的</w:t>
            </w:r>
            <w:r w:rsidR="00D36700" w:rsidRPr="00E744BE">
              <w:rPr>
                <w:rFonts w:asciiTheme="minorEastAsia" w:hAnsiTheme="minorEastAsia" w:hint="eastAsia"/>
                <w:b/>
                <w:sz w:val="24"/>
                <w:szCs w:val="24"/>
              </w:rPr>
              <w:t>历史背景</w:t>
            </w:r>
          </w:p>
          <w:p w14:paraId="256990B2" w14:textId="6FF4A6CD" w:rsidR="00D36700" w:rsidRPr="000901AF" w:rsidRDefault="00E744BE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第一军规的</w:t>
            </w:r>
            <w:r w:rsidRPr="00E744BE">
              <w:rPr>
                <w:rFonts w:asciiTheme="minorEastAsia" w:hAnsiTheme="minorEastAsia" w:hint="eastAsia"/>
                <w:b/>
                <w:sz w:val="24"/>
                <w:szCs w:val="24"/>
              </w:rPr>
              <w:t>形成过程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E56697">
              <w:rPr>
                <w:rFonts w:asciiTheme="minorEastAsia" w:hAnsiTheme="minorEastAsia" w:hint="eastAsia"/>
                <w:sz w:val="24"/>
                <w:szCs w:val="24"/>
              </w:rPr>
              <w:t>三大纪律六项注意——三大纪律八项注意——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双十训令</w:t>
            </w:r>
          </w:p>
          <w:p w14:paraId="47D093A0" w14:textId="77777777" w:rsidR="00D36700" w:rsidRDefault="00D3670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7BC38F1" w14:textId="77777777" w:rsidR="00E94290" w:rsidRDefault="00E9429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AE14AE4" w14:textId="77777777" w:rsidR="00E94290" w:rsidRDefault="00E9429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00308C3" w14:textId="77777777" w:rsidR="00E94290" w:rsidRDefault="00E9429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F73E4F2" w14:textId="77777777" w:rsidR="00E94290" w:rsidRDefault="00E9429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5DE0D454" w14:textId="3482B219" w:rsidR="00E94290" w:rsidRPr="000901AF" w:rsidRDefault="00E94290" w:rsidP="00E744BE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"/>
              <w:gridCol w:w="484"/>
            </w:tblGrid>
            <w:tr w:rsidR="00D36700" w:rsidRPr="000901AF" w14:paraId="1AFF3655" w14:textId="77777777" w:rsidTr="0009539F">
              <w:trPr>
                <w:gridAfter w:val="1"/>
                <w:wAfter w:w="484" w:type="dxa"/>
                <w:trHeight w:val="68"/>
                <w:tblCellSpacing w:w="0" w:type="dxa"/>
              </w:trPr>
              <w:tc>
                <w:tcPr>
                  <w:tcW w:w="145" w:type="dxa"/>
                  <w:vAlign w:val="center"/>
                  <w:hideMark/>
                </w:tcPr>
                <w:p w14:paraId="153E884A" w14:textId="77777777" w:rsidR="00D36700" w:rsidRPr="000901AF" w:rsidRDefault="00D36700" w:rsidP="0009539F">
                  <w:pPr>
                    <w:widowControl/>
                    <w:spacing w:line="400" w:lineRule="exact"/>
                    <w:jc w:val="lef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  <w:tr w:rsidR="00D36700" w:rsidRPr="000901AF" w14:paraId="3D21B225" w14:textId="77777777" w:rsidTr="0009539F">
              <w:trPr>
                <w:trHeight w:val="68"/>
                <w:tblCellSpacing w:w="0" w:type="dxa"/>
              </w:trPr>
              <w:tc>
                <w:tcPr>
                  <w:tcW w:w="145" w:type="dxa"/>
                  <w:vAlign w:val="center"/>
                  <w:hideMark/>
                </w:tcPr>
                <w:p w14:paraId="4BD41E3D" w14:textId="77777777" w:rsidR="00D36700" w:rsidRPr="000901AF" w:rsidRDefault="00D36700" w:rsidP="0009539F">
                  <w:pPr>
                    <w:widowControl/>
                    <w:spacing w:line="400" w:lineRule="exact"/>
                    <w:jc w:val="lef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  <w:vAlign w:val="center"/>
                  <w:hideMark/>
                </w:tcPr>
                <w:p w14:paraId="2398EF51" w14:textId="77777777" w:rsidR="00D36700" w:rsidRPr="000901AF" w:rsidRDefault="00D36700" w:rsidP="0009539F">
                  <w:pPr>
                    <w:widowControl/>
                    <w:spacing w:line="400" w:lineRule="exact"/>
                    <w:jc w:val="lef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</w:tr>
          </w:tbl>
          <w:p w14:paraId="2B572393" w14:textId="69F4430F" w:rsidR="00E744BE" w:rsidRDefault="00E744BE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r w:rsidR="00635B2C">
              <w:rPr>
                <w:rFonts w:asciiTheme="minorEastAsia" w:hAnsiTheme="minorEastAsia" w:hint="eastAsia"/>
                <w:b/>
                <w:sz w:val="24"/>
                <w:szCs w:val="24"/>
              </w:rPr>
              <w:t>演唱点评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4C24C02F" w14:textId="1EC63B39" w:rsidR="00635B2C" w:rsidRPr="00635B2C" w:rsidRDefault="00635B2C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635B2C">
              <w:rPr>
                <w:rFonts w:asciiTheme="minorEastAsia" w:hAnsiTheme="minorEastAsia" w:hint="eastAsia"/>
                <w:sz w:val="24"/>
                <w:szCs w:val="24"/>
              </w:rPr>
              <w:t>通过点评，引入理论讲授</w:t>
            </w:r>
          </w:p>
          <w:p w14:paraId="50BC065D" w14:textId="418FFE8A" w:rsidR="00D36700" w:rsidRPr="000901AF" w:rsidRDefault="00635B2C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【提出问题</w:t>
            </w:r>
            <w:r w:rsidR="00D36700"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584CFE3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1.为什么要制定和颁布三大纪律六项注意？</w:t>
            </w:r>
          </w:p>
          <w:p w14:paraId="1CC17B6B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 三大纪律六项注意的具体内容是什么？八项注意中增加了哪两项内容？</w:t>
            </w:r>
          </w:p>
          <w:p w14:paraId="45A87FE1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3. 三大纪律八项注意的颁布对当时红军队伍建设有什么作用？</w:t>
            </w:r>
          </w:p>
          <w:p w14:paraId="6C3EA391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4. 三大纪律八项注意是怎么成为第一军规的？</w:t>
            </w:r>
          </w:p>
          <w:p w14:paraId="3A15E0CC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【知识拓展】</w:t>
            </w:r>
          </w:p>
          <w:p w14:paraId="49CE2455" w14:textId="3CF4FAF9" w:rsidR="00D36700" w:rsidRPr="00E744BE" w:rsidRDefault="00D36700" w:rsidP="00F53B3A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 xml:space="preserve">1947年10月10日, </w:t>
            </w:r>
            <w:r w:rsidR="00F53B3A">
              <w:rPr>
                <w:rFonts w:asciiTheme="minorEastAsia" w:hAnsiTheme="minorEastAsia" w:hint="eastAsia"/>
                <w:sz w:val="24"/>
                <w:szCs w:val="24"/>
              </w:rPr>
              <w:t>毛泽东签发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《中国人民解放军总部关于重行颁布三大纪律八项注意的训令》</w:t>
            </w:r>
          </w:p>
        </w:tc>
        <w:tc>
          <w:tcPr>
            <w:tcW w:w="2779" w:type="dxa"/>
            <w:gridSpan w:val="2"/>
          </w:tcPr>
          <w:p w14:paraId="2C86F800" w14:textId="77777777" w:rsidR="00E744BE" w:rsidRPr="000901AF" w:rsidRDefault="00E744BE" w:rsidP="00E744BE">
            <w:pPr>
              <w:pStyle w:val="Normal6"/>
              <w:widowControl w:val="0"/>
              <w:autoSpaceDE w:val="0"/>
              <w:autoSpaceDN w:val="0"/>
              <w:spacing w:before="0" w:after="0"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【演唱歌曲】</w:t>
            </w:r>
          </w:p>
          <w:p w14:paraId="571A71A7" w14:textId="759DEAA2" w:rsidR="00E744BE" w:rsidRPr="00E744BE" w:rsidRDefault="00E744BE" w:rsidP="0009539F">
            <w:pPr>
              <w:pStyle w:val="Normal6"/>
              <w:widowControl w:val="0"/>
              <w:autoSpaceDE w:val="0"/>
              <w:autoSpaceDN w:val="0"/>
              <w:spacing w:before="0" w:after="0"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eastAsiaTheme="minorEastAsia" w:hAnsiTheme="minorEastAsia" w:hint="eastAsia"/>
                <w:sz w:val="24"/>
                <w:szCs w:val="24"/>
              </w:rPr>
              <w:t>合唱、分组演唱《三大纪律八项注意》</w:t>
            </w:r>
          </w:p>
          <w:p w14:paraId="4CB31732" w14:textId="77777777" w:rsidR="00D36700" w:rsidRDefault="00635B2C" w:rsidP="0009539F">
            <w:pPr>
              <w:pStyle w:val="Normal6"/>
              <w:widowControl w:val="0"/>
              <w:autoSpaceDE w:val="0"/>
              <w:autoSpaceDN w:val="0"/>
              <w:spacing w:before="0" w:after="0" w:line="40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【回答问题</w:t>
            </w:r>
            <w:r w:rsidR="00D36700" w:rsidRPr="000901A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52E73750" w14:textId="3B70ED95" w:rsidR="00F53B3A" w:rsidRPr="00635B2C" w:rsidRDefault="00F55C14" w:rsidP="0009539F">
            <w:pPr>
              <w:pStyle w:val="Normal6"/>
              <w:widowControl w:val="0"/>
              <w:autoSpaceDE w:val="0"/>
              <w:autoSpaceDN w:val="0"/>
              <w:spacing w:before="0" w:after="0"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noProof/>
              </w:rPr>
              <w:pict w14:anchorId="5D0AB70B">
                <v:shape id="_x0000_s1031" type="#_x0000_t75" style="position:absolute;left:0;text-align:left;margin-left:-2.75pt;margin-top:122.45pt;width:127.95pt;height:95.85pt;z-index:251664384;mso-position-horizontal-relative:margin;mso-position-vertical-relative:margin">
                  <v:imagedata r:id="rId11" o:title="2a514288aca9a70b84495eca8908bfe"/>
                  <w10:wrap type="square" anchorx="margin" anchory="margin"/>
                </v:shape>
              </w:pict>
            </w:r>
            <w:r w:rsidR="00635B2C" w:rsidRPr="00635B2C">
              <w:rPr>
                <w:rFonts w:asciiTheme="minorEastAsia" w:eastAsiaTheme="minorEastAsia" w:hAnsiTheme="minorEastAsia" w:hint="eastAsia"/>
                <w:sz w:val="24"/>
                <w:szCs w:val="24"/>
              </w:rPr>
              <w:t>结合课前学习和现场参观学习，回答问题</w:t>
            </w:r>
          </w:p>
        </w:tc>
        <w:tc>
          <w:tcPr>
            <w:tcW w:w="1462" w:type="dxa"/>
          </w:tcPr>
          <w:p w14:paraId="0B41E04B" w14:textId="7DDB0135" w:rsidR="00D36700" w:rsidRPr="000901AF" w:rsidRDefault="00635B2C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通</w:t>
            </w:r>
            <w:r w:rsidR="00D36700" w:rsidRPr="000901AF">
              <w:rPr>
                <w:rFonts w:asciiTheme="minorEastAsia" w:hAnsiTheme="minorEastAsia"/>
                <w:sz w:val="24"/>
                <w:szCs w:val="24"/>
              </w:rPr>
              <w:t>歌曲演唱</w:t>
            </w:r>
            <w:r>
              <w:rPr>
                <w:rFonts w:asciiTheme="minorEastAsia" w:hAnsiTheme="minorEastAsia"/>
                <w:sz w:val="24"/>
                <w:szCs w:val="24"/>
              </w:rPr>
              <w:t>和知识拓展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D36700" w:rsidRPr="000901AF">
              <w:rPr>
                <w:rFonts w:asciiTheme="minorEastAsia" w:hAnsiTheme="minorEastAsia"/>
                <w:sz w:val="24"/>
                <w:szCs w:val="24"/>
              </w:rPr>
              <w:t>进一步了解第一军规的由来</w:t>
            </w:r>
            <w:r w:rsidR="00E744BE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D36700" w:rsidRPr="000901AF">
              <w:rPr>
                <w:rFonts w:asciiTheme="minorEastAsia" w:hAnsiTheme="minorEastAsia"/>
                <w:sz w:val="24"/>
                <w:szCs w:val="24"/>
              </w:rPr>
              <w:t>掌握军规的具体内容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D36700" w:rsidRPr="000901AF" w14:paraId="57FC86A1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17A25141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lastRenderedPageBreak/>
              <w:t>任务三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第一军规的思想内涵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（15分钟）</w:t>
            </w:r>
          </w:p>
        </w:tc>
        <w:tc>
          <w:tcPr>
            <w:tcW w:w="1956" w:type="dxa"/>
          </w:tcPr>
          <w:p w14:paraId="4913F41E" w14:textId="50BBF0BE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8A764B">
              <w:rPr>
                <w:rFonts w:asciiTheme="minorEastAsia" w:hAnsiTheme="minorEastAsia" w:hint="eastAsia"/>
                <w:sz w:val="24"/>
                <w:szCs w:val="24"/>
              </w:rPr>
              <w:t>体现了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人民利益高于一切和全心全意为人民服务的宗旨意识</w:t>
            </w:r>
          </w:p>
          <w:p w14:paraId="1D89040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2.是对党的群众路线内涵的原创性阐述</w:t>
            </w:r>
          </w:p>
          <w:p w14:paraId="2C6B83C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3.是毛泽东纪律建党建军思想的历史开端</w:t>
            </w:r>
          </w:p>
        </w:tc>
        <w:tc>
          <w:tcPr>
            <w:tcW w:w="2835" w:type="dxa"/>
            <w:gridSpan w:val="3"/>
          </w:tcPr>
          <w:p w14:paraId="33ABA5A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【启发提问】</w:t>
            </w:r>
          </w:p>
          <w:p w14:paraId="5AFF36F5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从第一军规的内容中你能感悟到哪些思想内涵？</w:t>
            </w:r>
          </w:p>
          <w:p w14:paraId="0BEC4ACB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得出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结论】</w:t>
            </w:r>
          </w:p>
          <w:p w14:paraId="02FE15E8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【案例印证】</w:t>
            </w:r>
          </w:p>
          <w:p w14:paraId="689B15AF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“半条被子”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的故事（故事发生的：郴州汝城）</w:t>
            </w:r>
          </w:p>
          <w:p w14:paraId="209BC175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“夜宿梨山”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的故事（故事发生的：郴州桂阳）</w:t>
            </w:r>
          </w:p>
          <w:p w14:paraId="125958AF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【引发问题】</w:t>
            </w:r>
          </w:p>
          <w:p w14:paraId="08ABE760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这些故事体现了军规哪些方面的思想内涵？</w:t>
            </w:r>
          </w:p>
        </w:tc>
        <w:tc>
          <w:tcPr>
            <w:tcW w:w="2779" w:type="dxa"/>
            <w:gridSpan w:val="2"/>
          </w:tcPr>
          <w:p w14:paraId="45D81163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【回答问题】</w:t>
            </w:r>
          </w:p>
          <w:p w14:paraId="0D1FCFB2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【情境再现】</w:t>
            </w:r>
          </w:p>
          <w:p w14:paraId="186F9324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讲故事：</w:t>
            </w:r>
          </w:p>
          <w:p w14:paraId="0B6C9DC1" w14:textId="77777777" w:rsidR="00D36700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“半条被子”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的故事</w:t>
            </w:r>
          </w:p>
          <w:p w14:paraId="60ECA823" w14:textId="3960B4BF" w:rsidR="00D36700" w:rsidRPr="000901AF" w:rsidRDefault="00A15B1E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9064AC" wp14:editId="4CC27CD2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1059180</wp:posOffset>
                  </wp:positionV>
                  <wp:extent cx="1697990" cy="1259840"/>
                  <wp:effectExtent l="0" t="0" r="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36700"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“夜宿梨山”</w:t>
            </w:r>
            <w:r w:rsidR="00D36700" w:rsidRPr="000901AF">
              <w:rPr>
                <w:rFonts w:asciiTheme="minorEastAsia" w:hAnsiTheme="minorEastAsia" w:hint="eastAsia"/>
                <w:sz w:val="24"/>
                <w:szCs w:val="24"/>
              </w:rPr>
              <w:t>的故事</w:t>
            </w:r>
          </w:p>
          <w:p w14:paraId="71FB3B4D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【思想感悟】</w:t>
            </w:r>
          </w:p>
          <w:p w14:paraId="4E1EEB1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谈这些故事给自己的启示</w:t>
            </w:r>
          </w:p>
        </w:tc>
        <w:tc>
          <w:tcPr>
            <w:tcW w:w="1462" w:type="dxa"/>
          </w:tcPr>
          <w:p w14:paraId="132D9D69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案例教学使思想内涵更生动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更丰满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引发学生思想的共鸣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提高课题教学的实效性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D36700" w:rsidRPr="000901AF" w14:paraId="2D7A8A7F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0DC5C541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任务四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弘扬军规精神</w:t>
            </w:r>
          </w:p>
          <w:p w14:paraId="772CFE44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42364A0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铸</w:t>
            </w:r>
            <w:proofErr w:type="gramStart"/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牢人民</w:t>
            </w:r>
            <w:proofErr w:type="gramEnd"/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情怀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（12分钟）</w:t>
            </w:r>
          </w:p>
          <w:p w14:paraId="2CD81396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42393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1.始终坚持全心全意为人民服务的根本宗旨</w:t>
            </w:r>
          </w:p>
          <w:p w14:paraId="1A85C68D" w14:textId="5F4FD82E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2.把满足人民对教育的向往和追求，办人民满意教育作为自己学习和工作的出发点和落脚点</w:t>
            </w:r>
            <w:r w:rsidR="00FE05B8">
              <w:rPr>
                <w:rFonts w:asciiTheme="minorEastAsia" w:hAnsiTheme="minorEastAsia" w:hint="eastAsia"/>
                <w:sz w:val="24"/>
                <w:szCs w:val="24"/>
              </w:rPr>
              <w:t>，树立以人民为中心的教育观。</w:t>
            </w:r>
          </w:p>
          <w:p w14:paraId="191EC459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3.密切联系群众，努力适应新形势下的群众工作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4C5F5BDB" w14:textId="2D66F5E1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【组织讨论】</w:t>
            </w:r>
          </w:p>
          <w:p w14:paraId="71881241" w14:textId="12B8114D" w:rsidR="00F55C14" w:rsidRPr="00F55C14" w:rsidRDefault="00F55C14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引得结论</w:t>
            </w:r>
          </w:p>
          <w:p w14:paraId="0153AC04" w14:textId="61F37CC5" w:rsidR="008A764B" w:rsidRPr="000901AF" w:rsidRDefault="00F55C14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noProof/>
              </w:rPr>
              <w:pict w14:anchorId="680AB9BE">
                <v:shape id="_x0000_s1032" type="#_x0000_t75" style="position:absolute;left:0;text-align:left;margin-left:-4.15pt;margin-top:43.95pt;width:130.7pt;height:159.3pt;z-index:251661312;mso-position-horizontal-relative:margin;mso-position-vertical-relative:margin">
                  <v:imagedata r:id="rId13" o:title="19497ce0bea7b295322fa60a661e56a"/>
                  <w10:wrap type="square" anchorx="margin" anchory="margin"/>
                </v:shape>
              </w:pict>
            </w:r>
          </w:p>
        </w:tc>
        <w:tc>
          <w:tcPr>
            <w:tcW w:w="2779" w:type="dxa"/>
            <w:gridSpan w:val="2"/>
          </w:tcPr>
          <w:p w14:paraId="01FAC590" w14:textId="12F47DD0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【分组讨论】</w:t>
            </w:r>
          </w:p>
          <w:p w14:paraId="0C79C9F5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结合专业学习和未来岗位职责畅谈心得体会</w:t>
            </w:r>
          </w:p>
          <w:p w14:paraId="7E862447" w14:textId="579CD236" w:rsidR="008A764B" w:rsidRPr="00F55C14" w:rsidRDefault="00F55C14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noProof/>
              </w:rPr>
              <w:pict w14:anchorId="53199D6E">
                <v:shape id="_x0000_s1033" type="#_x0000_t75" style="position:absolute;left:0;text-align:left;margin-left:-2.75pt;margin-top:87.1pt;width:127.95pt;height:95.85pt;rotation:360;z-index:251663360;mso-position-horizontal-relative:margin;mso-position-vertical-relative:margin">
                  <v:imagedata r:id="rId14" o:title="e480a3f5d455d812294f22ceac89b7f"/>
                  <w10:wrap type="square" anchorx="margin" anchory="margin"/>
                </v:shape>
              </w:pict>
            </w:r>
            <w:r w:rsidR="00D36700"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【代表发言】</w:t>
            </w:r>
          </w:p>
        </w:tc>
        <w:tc>
          <w:tcPr>
            <w:tcW w:w="1462" w:type="dxa"/>
          </w:tcPr>
          <w:p w14:paraId="7B2AA14A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结合师范教育专业岗位发展深入讨论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，让人民情怀和宗旨意识得到升华。</w:t>
            </w:r>
          </w:p>
        </w:tc>
      </w:tr>
      <w:tr w:rsidR="00D36700" w:rsidRPr="000901AF" w14:paraId="37573D10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511FF24B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课堂总结（3分钟）</w:t>
            </w:r>
          </w:p>
        </w:tc>
        <w:tc>
          <w:tcPr>
            <w:tcW w:w="1956" w:type="dxa"/>
          </w:tcPr>
          <w:p w14:paraId="519EFE03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1.知识归类总结</w:t>
            </w:r>
          </w:p>
          <w:p w14:paraId="5B839FF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2.合影留念</w:t>
            </w:r>
          </w:p>
        </w:tc>
        <w:tc>
          <w:tcPr>
            <w:tcW w:w="2835" w:type="dxa"/>
            <w:gridSpan w:val="3"/>
          </w:tcPr>
          <w:p w14:paraId="639CAFA1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【课题总结】</w:t>
            </w:r>
          </w:p>
          <w:p w14:paraId="0D0A98B8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【组织合影】</w:t>
            </w:r>
          </w:p>
        </w:tc>
        <w:tc>
          <w:tcPr>
            <w:tcW w:w="2779" w:type="dxa"/>
            <w:gridSpan w:val="2"/>
          </w:tcPr>
          <w:p w14:paraId="6A918D8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【合影留念】</w:t>
            </w:r>
          </w:p>
        </w:tc>
        <w:tc>
          <w:tcPr>
            <w:tcW w:w="1462" w:type="dxa"/>
          </w:tcPr>
          <w:p w14:paraId="6CEF6735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巩固本专题知识点。</w:t>
            </w:r>
          </w:p>
        </w:tc>
      </w:tr>
      <w:tr w:rsidR="00D36700" w:rsidRPr="000901AF" w14:paraId="0FBA358D" w14:textId="77777777" w:rsidTr="0009539F">
        <w:trPr>
          <w:trHeight w:val="510"/>
        </w:trPr>
        <w:tc>
          <w:tcPr>
            <w:tcW w:w="9736" w:type="dxa"/>
            <w:gridSpan w:val="8"/>
            <w:shd w:val="clear" w:color="auto" w:fill="FFFFFF" w:themeFill="background1"/>
            <w:vAlign w:val="center"/>
          </w:tcPr>
          <w:p w14:paraId="28CE5C5D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（三）课后拓展</w:t>
            </w:r>
          </w:p>
        </w:tc>
      </w:tr>
      <w:tr w:rsidR="00D36700" w:rsidRPr="000901AF" w14:paraId="767AD738" w14:textId="77777777" w:rsidTr="0009539F">
        <w:trPr>
          <w:trHeight w:val="510"/>
        </w:trPr>
        <w:tc>
          <w:tcPr>
            <w:tcW w:w="3498" w:type="dxa"/>
            <w:gridSpan w:val="3"/>
            <w:shd w:val="clear" w:color="auto" w:fill="BDD6EE" w:themeFill="accent1" w:themeFillTint="66"/>
            <w:vAlign w:val="center"/>
          </w:tcPr>
          <w:p w14:paraId="75A52CEC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lastRenderedPageBreak/>
              <w:t>教学环节</w:t>
            </w:r>
            <w:r w:rsidRPr="000901AF">
              <w:rPr>
                <w:rFonts w:asciiTheme="minorEastAsia" w:hAnsiTheme="minorEastAsia" w:hint="eastAsia"/>
                <w:b/>
                <w:sz w:val="24"/>
                <w:szCs w:val="24"/>
              </w:rPr>
              <w:t>与</w:t>
            </w: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教学内容</w:t>
            </w:r>
          </w:p>
        </w:tc>
        <w:tc>
          <w:tcPr>
            <w:tcW w:w="1884" w:type="dxa"/>
            <w:shd w:val="clear" w:color="auto" w:fill="BDD6EE" w:themeFill="accent1" w:themeFillTint="66"/>
            <w:vAlign w:val="center"/>
          </w:tcPr>
          <w:p w14:paraId="5CB95D9B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教师活动</w:t>
            </w:r>
          </w:p>
        </w:tc>
        <w:tc>
          <w:tcPr>
            <w:tcW w:w="2892" w:type="dxa"/>
            <w:gridSpan w:val="3"/>
            <w:shd w:val="clear" w:color="auto" w:fill="BDD6EE" w:themeFill="accent1" w:themeFillTint="66"/>
            <w:vAlign w:val="center"/>
          </w:tcPr>
          <w:p w14:paraId="4E48F786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学生活动</w:t>
            </w:r>
          </w:p>
        </w:tc>
        <w:tc>
          <w:tcPr>
            <w:tcW w:w="1462" w:type="dxa"/>
            <w:shd w:val="clear" w:color="auto" w:fill="BDD6EE" w:themeFill="accent1" w:themeFillTint="66"/>
            <w:vAlign w:val="center"/>
          </w:tcPr>
          <w:p w14:paraId="604C9EF4" w14:textId="77777777" w:rsidR="00D36700" w:rsidRPr="000901AF" w:rsidRDefault="00D36700" w:rsidP="0009539F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设计意图</w:t>
            </w:r>
          </w:p>
        </w:tc>
      </w:tr>
      <w:tr w:rsidR="00D36700" w:rsidRPr="000901AF" w14:paraId="2067E229" w14:textId="77777777" w:rsidTr="0009539F">
        <w:trPr>
          <w:trHeight w:val="510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14:paraId="619F84B7" w14:textId="77777777" w:rsidR="00D36700" w:rsidRPr="000901AF" w:rsidRDefault="00D36700" w:rsidP="0009539F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b/>
                <w:sz w:val="24"/>
                <w:szCs w:val="24"/>
              </w:rPr>
              <w:t>课后拓展</w:t>
            </w:r>
          </w:p>
        </w:tc>
        <w:tc>
          <w:tcPr>
            <w:tcW w:w="2794" w:type="dxa"/>
            <w:gridSpan w:val="2"/>
          </w:tcPr>
          <w:p w14:paraId="794DD30F" w14:textId="77777777" w:rsidR="001D7762" w:rsidRPr="001D7762" w:rsidRDefault="001D7762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D7762">
              <w:rPr>
                <w:rFonts w:asciiTheme="minorEastAsia" w:hAnsiTheme="minorEastAsia" w:hint="eastAsia"/>
                <w:b/>
                <w:sz w:val="24"/>
                <w:szCs w:val="24"/>
              </w:rPr>
              <w:t>【</w:t>
            </w:r>
            <w:r w:rsidRPr="001D7762">
              <w:rPr>
                <w:rFonts w:asciiTheme="minorEastAsia" w:hAnsiTheme="minorEastAsia"/>
                <w:b/>
                <w:sz w:val="24"/>
                <w:szCs w:val="24"/>
              </w:rPr>
              <w:t>研究性学习</w:t>
            </w:r>
            <w:r w:rsidRPr="001D7762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  <w:p w14:paraId="3FB3469C" w14:textId="39A6F1E4" w:rsidR="00D36700" w:rsidRPr="000901AF" w:rsidRDefault="001D7762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毛泽东建军思想对青年大学生成长成才的启示</w:t>
            </w:r>
          </w:p>
        </w:tc>
        <w:tc>
          <w:tcPr>
            <w:tcW w:w="1884" w:type="dxa"/>
          </w:tcPr>
          <w:p w14:paraId="5BA89840" w14:textId="44757CF4" w:rsidR="00D36700" w:rsidRPr="001D7762" w:rsidRDefault="001D7762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D7762">
              <w:rPr>
                <w:rFonts w:asciiTheme="minorEastAsia" w:hAnsiTheme="minorEastAsia" w:hint="eastAsia"/>
                <w:b/>
                <w:sz w:val="24"/>
                <w:szCs w:val="24"/>
              </w:rPr>
              <w:t>【指导研究性学习</w:t>
            </w:r>
            <w:r w:rsidR="00D36700" w:rsidRPr="001D7762">
              <w:rPr>
                <w:rFonts w:asciiTheme="minorEastAsia" w:hAnsiTheme="minorEastAsia" w:hint="eastAsia"/>
                <w:b/>
                <w:sz w:val="24"/>
                <w:szCs w:val="24"/>
              </w:rPr>
              <w:t>】</w:t>
            </w:r>
          </w:p>
        </w:tc>
        <w:tc>
          <w:tcPr>
            <w:tcW w:w="2892" w:type="dxa"/>
            <w:gridSpan w:val="3"/>
          </w:tcPr>
          <w:p w14:paraId="1EC33384" w14:textId="77777777" w:rsidR="00D36700" w:rsidRPr="001D7762" w:rsidRDefault="001D7762" w:rsidP="0009539F">
            <w:pPr>
              <w:spacing w:line="40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D7762">
              <w:rPr>
                <w:rFonts w:asciiTheme="minorEastAsia" w:hAnsiTheme="minorEastAsia" w:hint="eastAsia"/>
                <w:b/>
                <w:sz w:val="24"/>
                <w:szCs w:val="24"/>
              </w:rPr>
              <w:t>【开展研究性学习】</w:t>
            </w:r>
          </w:p>
          <w:p w14:paraId="6DE5B753" w14:textId="22D34BE9" w:rsidR="001D7762" w:rsidRPr="000901AF" w:rsidRDefault="001D7762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开展研究性学习，撰写学习报告</w:t>
            </w:r>
          </w:p>
        </w:tc>
        <w:tc>
          <w:tcPr>
            <w:tcW w:w="1462" w:type="dxa"/>
          </w:tcPr>
          <w:p w14:paraId="20B6D075" w14:textId="1F13E55D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0901AF">
              <w:rPr>
                <w:rFonts w:asciiTheme="minorEastAsia" w:hAnsiTheme="minorEastAsia"/>
                <w:sz w:val="24"/>
                <w:szCs w:val="24"/>
              </w:rPr>
              <w:t>巩固</w:t>
            </w:r>
            <w:r w:rsidR="001D7762">
              <w:rPr>
                <w:rFonts w:asciiTheme="minorEastAsia" w:hAnsiTheme="minorEastAsia"/>
                <w:sz w:val="24"/>
                <w:szCs w:val="24"/>
              </w:rPr>
              <w:t>拓展</w:t>
            </w:r>
            <w:r w:rsidRPr="000901AF">
              <w:rPr>
                <w:rFonts w:asciiTheme="minorEastAsia" w:hAnsiTheme="minorEastAsia"/>
                <w:sz w:val="24"/>
                <w:szCs w:val="24"/>
              </w:rPr>
              <w:t>本课学习内容</w:t>
            </w:r>
          </w:p>
        </w:tc>
      </w:tr>
    </w:tbl>
    <w:p w14:paraId="4C5C0793" w14:textId="77777777" w:rsidR="00D36700" w:rsidRPr="000901AF" w:rsidRDefault="00D36700" w:rsidP="00D36700">
      <w:pPr>
        <w:spacing w:line="400" w:lineRule="exact"/>
        <w:rPr>
          <w:rFonts w:asciiTheme="minorEastAsia" w:hAnsiTheme="minorEastAsia"/>
          <w:b/>
          <w:sz w:val="24"/>
          <w:szCs w:val="24"/>
        </w:rPr>
      </w:pPr>
      <w:r w:rsidRPr="000901AF">
        <w:rPr>
          <w:rFonts w:asciiTheme="minorEastAsia" w:hAnsiTheme="minorEastAsia" w:hint="eastAsia"/>
          <w:b/>
          <w:sz w:val="24"/>
          <w:szCs w:val="24"/>
        </w:rPr>
        <w:t>四、教学反思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36700" w:rsidRPr="000901AF" w14:paraId="43AE0B85" w14:textId="77777777" w:rsidTr="00F53B3A">
        <w:tc>
          <w:tcPr>
            <w:tcW w:w="9747" w:type="dxa"/>
            <w:shd w:val="clear" w:color="auto" w:fill="BDD6EE" w:themeFill="accent1" w:themeFillTint="66"/>
          </w:tcPr>
          <w:p w14:paraId="019B7397" w14:textId="77777777" w:rsidR="00D36700" w:rsidRPr="000901AF" w:rsidRDefault="00D36700" w:rsidP="0009539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36700" w:rsidRPr="000901AF" w14:paraId="2D178826" w14:textId="77777777" w:rsidTr="00F53B3A">
        <w:tc>
          <w:tcPr>
            <w:tcW w:w="9747" w:type="dxa"/>
          </w:tcPr>
          <w:p w14:paraId="06FCD8D8" w14:textId="6A140DF1" w:rsidR="00D36700" w:rsidRPr="000901AF" w:rsidRDefault="00D36700" w:rsidP="0009539F">
            <w:pPr>
              <w:spacing w:line="400" w:lineRule="exact"/>
              <w:ind w:firstLineChars="200" w:firstLine="48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本专题教学内容是根据教材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“毛泽东思想革命军队建设和军事战略的理论”“武装斗争”内容，结合本土红色革命文化</w:t>
            </w:r>
            <w:r w:rsidR="00FE05B8">
              <w:rPr>
                <w:rFonts w:asciiTheme="minorEastAsia" w:hAnsiTheme="minorEastAsia" w:cs="Times New Roman" w:hint="eastAsia"/>
                <w:sz w:val="24"/>
                <w:szCs w:val="24"/>
              </w:rPr>
              <w:t>资源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开展的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一堂</w:t>
            </w:r>
            <w:r w:rsidR="00FE05B8">
              <w:rPr>
                <w:rFonts w:asciiTheme="minorEastAsia" w:hAnsiTheme="minorEastAsia" w:cs="Times New Roman"/>
                <w:sz w:val="24"/>
                <w:szCs w:val="24"/>
              </w:rPr>
              <w:t>实践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拓展课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，</w:t>
            </w:r>
            <w:r w:rsidR="00FE05B8">
              <w:rPr>
                <w:rFonts w:asciiTheme="minorEastAsia" w:hAnsiTheme="minorEastAsia" w:cs="Times New Roman"/>
                <w:sz w:val="24"/>
                <w:szCs w:val="24"/>
              </w:rPr>
              <w:t>采取了移动课堂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和沉浸体验式教学的方式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让学生身临其境的感受第一军规和毛泽东建军思想的伟力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引发学生对毛泽东思想的学习欲望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，</w:t>
            </w:r>
            <w:r w:rsidRPr="000901AF">
              <w:rPr>
                <w:rFonts w:asciiTheme="minorEastAsia" w:hAnsiTheme="minorEastAsia" w:cs="Times New Roman"/>
                <w:sz w:val="24"/>
                <w:szCs w:val="24"/>
              </w:rPr>
              <w:t>起到承前启后的作用</w:t>
            </w:r>
            <w:r w:rsidR="00FE05B8">
              <w:rPr>
                <w:rFonts w:asciiTheme="minorEastAsia" w:hAnsiTheme="minorEastAsia" w:cs="Times New Roman" w:hint="eastAsia"/>
                <w:sz w:val="24"/>
                <w:szCs w:val="24"/>
              </w:rPr>
              <w:t>。教学中充分运用第一军规的精神内涵，有效结合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师范</w:t>
            </w:r>
            <w:proofErr w:type="gramStart"/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生未来</w:t>
            </w:r>
            <w:proofErr w:type="gramEnd"/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岗位实际，引发学生对办人民满意教育的思考，</w:t>
            </w:r>
            <w:r w:rsidRPr="000901AF">
              <w:rPr>
                <w:rFonts w:asciiTheme="minorEastAsia" w:hAnsiTheme="minorEastAsia" w:hint="eastAsia"/>
                <w:sz w:val="24"/>
                <w:szCs w:val="24"/>
              </w:rPr>
              <w:t>让人民情怀和宗旨意识得到升华。教学中</w:t>
            </w:r>
            <w:r w:rsidRPr="000901AF">
              <w:rPr>
                <w:rFonts w:asciiTheme="minorEastAsia" w:hAnsiTheme="minorEastAsia" w:cs="Times New Roman" w:hint="eastAsia"/>
                <w:sz w:val="24"/>
                <w:szCs w:val="24"/>
              </w:rPr>
              <w:t>充分运用网络教学，提高了学生网络学习能力。</w:t>
            </w:r>
          </w:p>
        </w:tc>
      </w:tr>
    </w:tbl>
    <w:p w14:paraId="7ACEDDB0" w14:textId="7F252E69" w:rsidR="00D36700" w:rsidRDefault="001D7762" w:rsidP="00D3670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附件一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14:paraId="6FF74393" w14:textId="77777777" w:rsidR="001D7762" w:rsidRPr="00EC52DF" w:rsidRDefault="001D7762" w:rsidP="001D7762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C52DF">
        <w:rPr>
          <w:rFonts w:ascii="黑体" w:eastAsia="黑体" w:hAnsi="黑体" w:hint="eastAsia"/>
          <w:b/>
          <w:sz w:val="32"/>
          <w:szCs w:val="32"/>
        </w:rPr>
        <w:t>移动课堂：《毛泽东建军思想之第一军规》实施方案</w:t>
      </w:r>
    </w:p>
    <w:p w14:paraId="7BE8644C" w14:textId="77777777" w:rsidR="001D7762" w:rsidRPr="0009610A" w:rsidRDefault="001D7762" w:rsidP="001D7762">
      <w:pPr>
        <w:rPr>
          <w:rFonts w:asciiTheme="minorEastAsia" w:hAnsiTheme="minorEastAsia"/>
          <w:sz w:val="28"/>
          <w:szCs w:val="28"/>
        </w:rPr>
      </w:pPr>
    </w:p>
    <w:p w14:paraId="1D5CA83B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为丰富课堂形式，充分运用本土红色文化资源</w:t>
      </w: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融入思政教学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，推进思想政治理论</w:t>
      </w: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课改革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创新，思想政治理论课</w:t>
      </w: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教学部拟以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移动课堂的方式，开展实践</w:t>
      </w: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教学看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《毛泽东建军思想之第一军规》。为确保活动顺利开展，特制定本方案。</w:t>
      </w:r>
    </w:p>
    <w:p w14:paraId="06AE9336" w14:textId="77777777" w:rsidR="001D7762" w:rsidRPr="00F53B3A" w:rsidRDefault="001D7762" w:rsidP="00F53B3A">
      <w:pPr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一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.活动地点：桂东县沙田镇</w:t>
      </w:r>
    </w:p>
    <w:p w14:paraId="725245CC" w14:textId="3CFA03DE" w:rsidR="001D7762" w:rsidRPr="00F53B3A" w:rsidRDefault="001D7762" w:rsidP="00F53B3A">
      <w:pPr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二.活动时间：2021年</w:t>
      </w:r>
      <w:r w:rsidR="00F53B3A">
        <w:rPr>
          <w:rFonts w:asciiTheme="minorEastAsia" w:hAnsiTheme="minorEastAsia" w:cs="Times New Roman" w:hint="eastAsia"/>
          <w:sz w:val="24"/>
          <w:szCs w:val="24"/>
        </w:rPr>
        <w:t>10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月</w:t>
      </w:r>
      <w:r w:rsidR="00F53B3A">
        <w:rPr>
          <w:rFonts w:asciiTheme="minorEastAsia" w:hAnsiTheme="minorEastAsia" w:cs="Times New Roman" w:hint="eastAsia"/>
          <w:sz w:val="24"/>
          <w:szCs w:val="24"/>
        </w:rPr>
        <w:t>23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日8:30---16:00</w:t>
      </w:r>
    </w:p>
    <w:p w14:paraId="594C9260" w14:textId="77777777" w:rsidR="001D7762" w:rsidRPr="00F53B3A" w:rsidRDefault="001D7762" w:rsidP="00F53B3A">
      <w:pPr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 xml:space="preserve">三.带队教师：彭建武 蒋海玲 </w:t>
      </w:r>
    </w:p>
    <w:p w14:paraId="69986309" w14:textId="588FF2F9" w:rsidR="001D7762" w:rsidRPr="00F53B3A" w:rsidRDefault="001D7762" w:rsidP="00F53B3A">
      <w:pPr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四.</w:t>
      </w:r>
      <w:r w:rsidR="002B05EB">
        <w:rPr>
          <w:rFonts w:asciiTheme="minorEastAsia" w:hAnsiTheme="minorEastAsia" w:cs="Times New Roman" w:hint="eastAsia"/>
          <w:sz w:val="24"/>
          <w:szCs w:val="24"/>
        </w:rPr>
        <w:t>活动班级：小教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2006班，共53人。</w:t>
      </w:r>
    </w:p>
    <w:p w14:paraId="161C3B45" w14:textId="77777777" w:rsidR="001D7762" w:rsidRPr="00F53B3A" w:rsidRDefault="001D7762" w:rsidP="00F53B3A">
      <w:pPr>
        <w:ind w:firstLineChars="300" w:firstLine="72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五.活动内容：</w:t>
      </w:r>
    </w:p>
    <w:p w14:paraId="541A883A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（一）课前准备：1.制定报批《移动课堂：第一军规教学活动实施方案》2.人员分组3.实践活动（1）收集整理“第一军规”的资料，制作手抄报（2）</w:t>
      </w:r>
      <w:proofErr w:type="gramStart"/>
      <w:r w:rsidRPr="00F53B3A">
        <w:rPr>
          <w:rFonts w:asciiTheme="minorEastAsia" w:hAnsiTheme="minorEastAsia" w:cs="Times New Roman" w:hint="eastAsia"/>
          <w:sz w:val="24"/>
          <w:szCs w:val="24"/>
        </w:rPr>
        <w:t>抖音视频</w:t>
      </w:r>
      <w:proofErr w:type="gramEnd"/>
      <w:r w:rsidRPr="00F53B3A">
        <w:rPr>
          <w:rFonts w:asciiTheme="minorEastAsia" w:hAnsiTheme="minorEastAsia" w:cs="Times New Roman" w:hint="eastAsia"/>
          <w:sz w:val="24"/>
          <w:szCs w:val="24"/>
        </w:rPr>
        <w:t>作品制作：《三大纪律 八项注意》（3）思考：第一军规的思想内涵</w:t>
      </w:r>
    </w:p>
    <w:p w14:paraId="18E901D3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（二）乘车到达目的地</w:t>
      </w:r>
    </w:p>
    <w:p w14:paraId="3DF7AC95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（三）现场参观学习感受革命史诗1.现场参观学习：</w:t>
      </w:r>
      <w:r w:rsidRPr="00F53B3A">
        <w:rPr>
          <w:rFonts w:asciiTheme="minorEastAsia" w:hAnsiTheme="minorEastAsia" w:cs="Times New Roman"/>
          <w:sz w:val="24"/>
          <w:szCs w:val="24"/>
        </w:rPr>
        <w:t>"三大纪律·六项注意"纪念碑、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体验</w:t>
      </w:r>
      <w:r w:rsidRPr="00F53B3A">
        <w:rPr>
          <w:rFonts w:asciiTheme="minorEastAsia" w:hAnsiTheme="minorEastAsia" w:cs="Times New Roman"/>
          <w:sz w:val="24"/>
          <w:szCs w:val="24"/>
        </w:rPr>
        <w:t>第一军规颁布时代背景的大型浮雕、纪念馆、万寿宫、戏台、同益店</w:t>
      </w:r>
    </w:p>
    <w:p w14:paraId="61A49B0E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2.观看电影《第一军规》片段，了解毛泽东在桂东的战斗历程和第一军规颁布的时代背景</w:t>
      </w:r>
    </w:p>
    <w:p w14:paraId="02DD5A81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（四）现场理论教学</w:t>
      </w:r>
    </w:p>
    <w:p w14:paraId="00E5C85B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1.讲解：</w:t>
      </w:r>
      <w:r w:rsidRPr="00F53B3A">
        <w:rPr>
          <w:rFonts w:asciiTheme="minorEastAsia" w:hAnsiTheme="minorEastAsia" w:cs="Times New Roman"/>
          <w:sz w:val="24"/>
          <w:szCs w:val="24"/>
        </w:rPr>
        <w:t>第一军规的形成和发展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（1）第一军规颁布的历史背景（2）从三大纪律六项注意到从三大纪律八项注意到双十训令（3）歌曲演唱《三大纪律八项注意》</w:t>
      </w:r>
    </w:p>
    <w:p w14:paraId="0A43F519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2.分组探讨：</w:t>
      </w:r>
      <w:r w:rsidRPr="00F53B3A">
        <w:rPr>
          <w:rFonts w:asciiTheme="minorEastAsia" w:hAnsiTheme="minorEastAsia" w:cs="Times New Roman"/>
          <w:sz w:val="24"/>
          <w:szCs w:val="24"/>
        </w:rPr>
        <w:t>第一军规的思想内涵</w:t>
      </w:r>
    </w:p>
    <w:p w14:paraId="6C1E86BB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3.畅谈：</w:t>
      </w:r>
      <w:r w:rsidRPr="00F53B3A">
        <w:rPr>
          <w:rFonts w:asciiTheme="minorEastAsia" w:hAnsiTheme="minorEastAsia" w:cs="Times New Roman"/>
          <w:sz w:val="24"/>
          <w:szCs w:val="24"/>
        </w:rPr>
        <w:t>弘扬军规精神</w:t>
      </w:r>
      <w:r w:rsidRPr="00F53B3A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F53B3A">
        <w:rPr>
          <w:rFonts w:asciiTheme="minorEastAsia" w:hAnsiTheme="minorEastAsia" w:cs="Times New Roman"/>
          <w:sz w:val="24"/>
          <w:szCs w:val="24"/>
        </w:rPr>
        <w:t>铸</w:t>
      </w:r>
      <w:proofErr w:type="gramStart"/>
      <w:r w:rsidRPr="00F53B3A">
        <w:rPr>
          <w:rFonts w:asciiTheme="minorEastAsia" w:hAnsiTheme="minorEastAsia" w:cs="Times New Roman"/>
          <w:sz w:val="24"/>
          <w:szCs w:val="24"/>
        </w:rPr>
        <w:t>牢人民</w:t>
      </w:r>
      <w:proofErr w:type="gramEnd"/>
      <w:r w:rsidRPr="00F53B3A">
        <w:rPr>
          <w:rFonts w:asciiTheme="minorEastAsia" w:hAnsiTheme="minorEastAsia" w:cs="Times New Roman"/>
          <w:sz w:val="24"/>
          <w:szCs w:val="24"/>
        </w:rPr>
        <w:t>情怀</w:t>
      </w:r>
    </w:p>
    <w:p w14:paraId="6A23AC06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lastRenderedPageBreak/>
        <w:t>（五）移动课堂活动结束，返回学校，学生开展研究性学习《毛泽东建军思想对青年大学生成长成才的启示》</w:t>
      </w:r>
    </w:p>
    <w:p w14:paraId="758B4A67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六：活动措施</w:t>
      </w:r>
    </w:p>
    <w:p w14:paraId="7BB244A8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1.疫情安全措施</w:t>
      </w:r>
    </w:p>
    <w:p w14:paraId="0100C8D0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所有人员活动全程佩戴好口罩，上下车自觉接受消毒措施，活动期间不随意接触校外人员。</w:t>
      </w:r>
    </w:p>
    <w:p w14:paraId="162476B5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2.乘车安全措施</w:t>
      </w:r>
    </w:p>
    <w:p w14:paraId="0FEAB881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乘车时人员不能随意走动，不得大声喧哗，不能与驾驶人员攀谈；中途休息时，不能随意离开休息区，上车时要点名，人员到齐，才能发车。下车后，人员按交通标识行走，不得追打、嬉闹。</w:t>
      </w:r>
    </w:p>
    <w:p w14:paraId="3AB4D510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3.其他注意事项</w:t>
      </w:r>
    </w:p>
    <w:p w14:paraId="465E9EBE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现场参观，要听从景区工作人员指挥，按照规定路线行走，保持肃静，认真听讲；按分组就餐。</w:t>
      </w:r>
    </w:p>
    <w:p w14:paraId="36FCABAD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七：经费预算</w:t>
      </w:r>
    </w:p>
    <w:p w14:paraId="1652DEB9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1.租车费：2200元</w:t>
      </w:r>
    </w:p>
    <w:p w14:paraId="04370EA4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2.讲解员劳务费：200元</w:t>
      </w:r>
    </w:p>
    <w:p w14:paraId="4F395C3B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3.中餐费：55*20=1100元</w:t>
      </w:r>
    </w:p>
    <w:p w14:paraId="6694152E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4.横幅制作费：200元</w:t>
      </w:r>
    </w:p>
    <w:p w14:paraId="59FD6611" w14:textId="77777777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>共计：3700元</w:t>
      </w:r>
    </w:p>
    <w:p w14:paraId="1CCBF347" w14:textId="77777777" w:rsid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 xml:space="preserve">                             </w:t>
      </w:r>
    </w:p>
    <w:p w14:paraId="65664A57" w14:textId="77777777" w:rsidR="00F53B3A" w:rsidRDefault="00F53B3A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14:paraId="69418AA4" w14:textId="5740A0D1" w:rsidR="001D7762" w:rsidRPr="00F53B3A" w:rsidRDefault="00F53B3A" w:rsidP="00F53B3A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马克思主义理论教研室</w:t>
      </w:r>
    </w:p>
    <w:p w14:paraId="1270A812" w14:textId="51F89C92" w:rsidR="001D7762" w:rsidRPr="00F53B3A" w:rsidRDefault="001D7762" w:rsidP="00F53B3A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F53B3A">
        <w:rPr>
          <w:rFonts w:asciiTheme="minorEastAsia" w:hAnsiTheme="minorEastAsia" w:cs="Times New Roman" w:hint="eastAsia"/>
          <w:sz w:val="24"/>
          <w:szCs w:val="24"/>
        </w:rPr>
        <w:t xml:space="preserve">                                2021年</w:t>
      </w:r>
      <w:r w:rsidR="00F53B3A">
        <w:rPr>
          <w:rFonts w:asciiTheme="minorEastAsia" w:hAnsiTheme="minorEastAsia" w:cs="Times New Roman" w:hint="eastAsia"/>
          <w:sz w:val="24"/>
          <w:szCs w:val="24"/>
        </w:rPr>
        <w:t>10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月</w:t>
      </w:r>
      <w:r w:rsidR="00F53B3A">
        <w:rPr>
          <w:rFonts w:asciiTheme="minorEastAsia" w:hAnsiTheme="minorEastAsia" w:cs="Times New Roman" w:hint="eastAsia"/>
          <w:sz w:val="24"/>
          <w:szCs w:val="24"/>
        </w:rPr>
        <w:t>15</w:t>
      </w:r>
      <w:r w:rsidRPr="00F53B3A">
        <w:rPr>
          <w:rFonts w:asciiTheme="minorEastAsia" w:hAnsiTheme="minorEastAsia" w:cs="Times New Roman" w:hint="eastAsia"/>
          <w:sz w:val="24"/>
          <w:szCs w:val="24"/>
        </w:rPr>
        <w:t>日</w:t>
      </w:r>
    </w:p>
    <w:p w14:paraId="50726143" w14:textId="77777777" w:rsidR="001D7762" w:rsidRPr="001D7762" w:rsidRDefault="001D7762" w:rsidP="00D36700">
      <w:pPr>
        <w:rPr>
          <w:rFonts w:asciiTheme="minorEastAsia" w:hAnsiTheme="minorEastAsia"/>
          <w:sz w:val="24"/>
          <w:szCs w:val="24"/>
        </w:rPr>
      </w:pPr>
    </w:p>
    <w:p w14:paraId="6D1B9881" w14:textId="77777777" w:rsidR="00D36700" w:rsidRPr="00F37C08" w:rsidRDefault="00D36700" w:rsidP="00D36700">
      <w:pPr>
        <w:rPr>
          <w:b/>
          <w:sz w:val="32"/>
          <w:szCs w:val="32"/>
        </w:rPr>
      </w:pPr>
    </w:p>
    <w:p w14:paraId="56B67889" w14:textId="77777777" w:rsidR="00D36700" w:rsidRDefault="00D36700" w:rsidP="00D36700">
      <w:pPr>
        <w:rPr>
          <w:b/>
          <w:sz w:val="32"/>
          <w:szCs w:val="32"/>
        </w:rPr>
      </w:pPr>
    </w:p>
    <w:p w14:paraId="313AFA5C" w14:textId="77777777" w:rsidR="00D36700" w:rsidRDefault="00D36700" w:rsidP="00D36700">
      <w:pPr>
        <w:rPr>
          <w:b/>
          <w:sz w:val="32"/>
          <w:szCs w:val="32"/>
        </w:rPr>
      </w:pPr>
    </w:p>
    <w:p w14:paraId="3EA3660D" w14:textId="77777777" w:rsidR="00D36700" w:rsidRDefault="00D36700" w:rsidP="00D36700">
      <w:pPr>
        <w:rPr>
          <w:b/>
          <w:sz w:val="32"/>
          <w:szCs w:val="32"/>
        </w:rPr>
      </w:pPr>
    </w:p>
    <w:p w14:paraId="19AD531D" w14:textId="77777777" w:rsidR="001812F8" w:rsidRPr="00D36700" w:rsidRDefault="001812F8"/>
    <w:sectPr w:rsidR="001812F8" w:rsidRPr="00D36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8CCF0" w14:textId="77777777" w:rsidR="00C926BD" w:rsidRDefault="00C926BD" w:rsidP="00D36700">
      <w:r>
        <w:separator/>
      </w:r>
    </w:p>
  </w:endnote>
  <w:endnote w:type="continuationSeparator" w:id="0">
    <w:p w14:paraId="15E76405" w14:textId="77777777" w:rsidR="00C926BD" w:rsidRDefault="00C926BD" w:rsidP="00D3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00550" w14:textId="77777777" w:rsidR="00C926BD" w:rsidRDefault="00C926BD" w:rsidP="00D36700">
      <w:r>
        <w:separator/>
      </w:r>
    </w:p>
  </w:footnote>
  <w:footnote w:type="continuationSeparator" w:id="0">
    <w:p w14:paraId="38D7F96D" w14:textId="77777777" w:rsidR="00C926BD" w:rsidRDefault="00C926BD" w:rsidP="00D36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AB"/>
    <w:rsid w:val="00030B8B"/>
    <w:rsid w:val="001812F8"/>
    <w:rsid w:val="001D7762"/>
    <w:rsid w:val="001E341E"/>
    <w:rsid w:val="002B05EB"/>
    <w:rsid w:val="002B5DAB"/>
    <w:rsid w:val="005907AB"/>
    <w:rsid w:val="005F063C"/>
    <w:rsid w:val="00635B2C"/>
    <w:rsid w:val="00715AED"/>
    <w:rsid w:val="007A6A35"/>
    <w:rsid w:val="008A764B"/>
    <w:rsid w:val="008F2CC6"/>
    <w:rsid w:val="009C7F34"/>
    <w:rsid w:val="00A11796"/>
    <w:rsid w:val="00A15B1E"/>
    <w:rsid w:val="00C166CE"/>
    <w:rsid w:val="00C445E0"/>
    <w:rsid w:val="00C74233"/>
    <w:rsid w:val="00C926BD"/>
    <w:rsid w:val="00D36700"/>
    <w:rsid w:val="00D53646"/>
    <w:rsid w:val="00DE5695"/>
    <w:rsid w:val="00E56697"/>
    <w:rsid w:val="00E744BE"/>
    <w:rsid w:val="00E94290"/>
    <w:rsid w:val="00F53B3A"/>
    <w:rsid w:val="00F55C14"/>
    <w:rsid w:val="00F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700"/>
    <w:rPr>
      <w:sz w:val="18"/>
      <w:szCs w:val="18"/>
    </w:rPr>
  </w:style>
  <w:style w:type="table" w:styleId="a5">
    <w:name w:val="Table Grid"/>
    <w:basedOn w:val="a1"/>
    <w:uiPriority w:val="39"/>
    <w:rsid w:val="00D36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6">
    <w:name w:val="Normal_6"/>
    <w:basedOn w:val="a"/>
    <w:rsid w:val="00D36700"/>
    <w:pPr>
      <w:widowControl/>
      <w:spacing w:before="120" w:after="240"/>
    </w:pPr>
    <w:rPr>
      <w:rFonts w:ascii="Calibri" w:eastAsia="宋体" w:hAnsi="Calibri" w:cs="宋体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D36700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paragraph" w:styleId="a6">
    <w:name w:val="Balloon Text"/>
    <w:basedOn w:val="a"/>
    <w:link w:val="Char1"/>
    <w:uiPriority w:val="99"/>
    <w:semiHidden/>
    <w:unhideWhenUsed/>
    <w:rsid w:val="00DE56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695"/>
    <w:rPr>
      <w:sz w:val="18"/>
      <w:szCs w:val="18"/>
    </w:rPr>
  </w:style>
  <w:style w:type="paragraph" w:styleId="a7">
    <w:name w:val="List Paragraph"/>
    <w:basedOn w:val="a"/>
    <w:uiPriority w:val="34"/>
    <w:qFormat/>
    <w:rsid w:val="00E744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700"/>
    <w:rPr>
      <w:sz w:val="18"/>
      <w:szCs w:val="18"/>
    </w:rPr>
  </w:style>
  <w:style w:type="table" w:styleId="a5">
    <w:name w:val="Table Grid"/>
    <w:basedOn w:val="a1"/>
    <w:uiPriority w:val="39"/>
    <w:rsid w:val="00D36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6">
    <w:name w:val="Normal_6"/>
    <w:basedOn w:val="a"/>
    <w:rsid w:val="00D36700"/>
    <w:pPr>
      <w:widowControl/>
      <w:spacing w:before="120" w:after="240"/>
    </w:pPr>
    <w:rPr>
      <w:rFonts w:ascii="Calibri" w:eastAsia="宋体" w:hAnsi="Calibri" w:cs="宋体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D36700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paragraph" w:styleId="a6">
    <w:name w:val="Balloon Text"/>
    <w:basedOn w:val="a"/>
    <w:link w:val="Char1"/>
    <w:uiPriority w:val="99"/>
    <w:semiHidden/>
    <w:unhideWhenUsed/>
    <w:rsid w:val="00DE56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695"/>
    <w:rPr>
      <w:sz w:val="18"/>
      <w:szCs w:val="18"/>
    </w:rPr>
  </w:style>
  <w:style w:type="paragraph" w:styleId="a7">
    <w:name w:val="List Paragraph"/>
    <w:basedOn w:val="a"/>
    <w:uiPriority w:val="34"/>
    <w:qFormat/>
    <w:rsid w:val="00E74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544</Words>
  <Characters>3107</Characters>
  <Application>Microsoft Office Word</Application>
  <DocSecurity>0</DocSecurity>
  <Lines>25</Lines>
  <Paragraphs>7</Paragraphs>
  <ScaleCrop>false</ScaleCrop>
  <Company>HP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1754</dc:creator>
  <cp:keywords/>
  <dc:description/>
  <cp:lastModifiedBy>微软用户</cp:lastModifiedBy>
  <cp:revision>9</cp:revision>
  <dcterms:created xsi:type="dcterms:W3CDTF">2021-11-12T07:53:00Z</dcterms:created>
  <dcterms:modified xsi:type="dcterms:W3CDTF">2021-11-16T06:01:00Z</dcterms:modified>
</cp:coreProperties>
</file>